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25EB60" w14:textId="77777777" w:rsidR="00915A1F" w:rsidRDefault="00915A1F" w:rsidP="00915A1F">
      <w:pPr>
        <w:pStyle w:val="Heading2"/>
        <w:widowControl w:val="0"/>
        <w:snapToGrid/>
        <w:jc w:val="center"/>
        <w:rPr>
          <w:rFonts w:eastAsiaTheme="majorEastAsia" w:cstheme="majorBidi"/>
          <w:b/>
          <w:bCs/>
          <w:kern w:val="2"/>
          <w:sz w:val="96"/>
          <w:szCs w:val="32"/>
          <w:lang w:bidi="ar-SA"/>
        </w:rPr>
      </w:pPr>
      <w:bookmarkStart w:id="0" w:name="_Toc444521802"/>
    </w:p>
    <w:p w14:paraId="79C3B99B" w14:textId="77777777" w:rsidR="00915A1F" w:rsidRDefault="00915A1F" w:rsidP="00915A1F">
      <w:pPr>
        <w:pStyle w:val="Heading2"/>
        <w:widowControl w:val="0"/>
        <w:snapToGrid/>
        <w:jc w:val="center"/>
        <w:rPr>
          <w:rFonts w:eastAsiaTheme="majorEastAsia" w:cstheme="majorBidi" w:hint="eastAsia"/>
          <w:b/>
          <w:bCs/>
          <w:kern w:val="2"/>
          <w:sz w:val="96"/>
          <w:szCs w:val="32"/>
          <w:lang w:bidi="ar-SA"/>
        </w:rPr>
      </w:pPr>
    </w:p>
    <w:p w14:paraId="64B479B3" w14:textId="77777777" w:rsidR="00915A1F" w:rsidRPr="00915A1F" w:rsidRDefault="00915A1F" w:rsidP="00915A1F">
      <w:pPr>
        <w:pStyle w:val="Heading2"/>
        <w:widowControl w:val="0"/>
        <w:snapToGrid/>
        <w:jc w:val="center"/>
        <w:rPr>
          <w:rFonts w:eastAsiaTheme="majorEastAsia" w:cstheme="majorBidi" w:hint="eastAsia"/>
          <w:b/>
          <w:bCs/>
          <w:kern w:val="2"/>
          <w:sz w:val="48"/>
          <w:szCs w:val="32"/>
          <w:lang w:bidi="ar-SA"/>
        </w:rPr>
      </w:pPr>
      <w:bookmarkStart w:id="1" w:name="_GoBack"/>
      <w:bookmarkEnd w:id="1"/>
    </w:p>
    <w:p w14:paraId="758B34C6" w14:textId="272E3F47" w:rsidR="00915A1F" w:rsidRPr="00915A1F" w:rsidRDefault="00BC57C1" w:rsidP="00915A1F">
      <w:pPr>
        <w:pStyle w:val="Heading2"/>
        <w:widowControl w:val="0"/>
        <w:snapToGrid/>
        <w:jc w:val="center"/>
        <w:rPr>
          <w:rFonts w:eastAsiaTheme="majorEastAsia" w:cstheme="majorBidi"/>
          <w:b/>
          <w:bCs/>
          <w:kern w:val="2"/>
          <w:sz w:val="96"/>
          <w:szCs w:val="32"/>
          <w:lang w:bidi="ar-SA"/>
        </w:rPr>
      </w:pPr>
      <w:r w:rsidRPr="00915A1F">
        <w:rPr>
          <w:rFonts w:eastAsiaTheme="majorEastAsia" w:cstheme="majorBidi"/>
          <w:b/>
          <w:bCs/>
          <w:kern w:val="2"/>
          <w:sz w:val="96"/>
          <w:szCs w:val="32"/>
          <w:lang w:bidi="ar-SA"/>
        </w:rPr>
        <w:t>4 IT</w:t>
      </w:r>
      <w:r w:rsidR="00915A1F" w:rsidRPr="00915A1F">
        <w:rPr>
          <w:rFonts w:eastAsiaTheme="majorEastAsia" w:cstheme="majorBidi"/>
          <w:b/>
          <w:bCs/>
          <w:kern w:val="2"/>
          <w:sz w:val="96"/>
          <w:szCs w:val="32"/>
          <w:lang w:bidi="ar-SA"/>
        </w:rPr>
        <w:t>运营分析使用文档</w:t>
      </w:r>
    </w:p>
    <w:p w14:paraId="343E3E8A" w14:textId="77777777" w:rsidR="00915A1F" w:rsidRDefault="00915A1F">
      <w:pPr>
        <w:spacing w:after="0" w:line="240" w:lineRule="auto"/>
        <w:rPr>
          <w:rFonts w:asciiTheme="majorHAnsi" w:eastAsia="DengXian" w:hAnsiTheme="majorHAnsi" w:cs="Times New Roman"/>
          <w:sz w:val="32"/>
          <w:szCs w:val="29"/>
        </w:rPr>
      </w:pPr>
      <w:r>
        <w:rPr>
          <w:rFonts w:cs="Times New Roman"/>
        </w:rPr>
        <w:br w:type="page"/>
      </w:r>
    </w:p>
    <w:p w14:paraId="3B40B34B" w14:textId="78748377" w:rsidR="00BC57C1" w:rsidRPr="006D0376" w:rsidRDefault="00BC57C1" w:rsidP="00647E6C">
      <w:pPr>
        <w:pStyle w:val="Heading2"/>
      </w:pPr>
      <w:r w:rsidRPr="006D0376">
        <w:lastRenderedPageBreak/>
        <w:t>运营分析</w:t>
      </w:r>
      <w:bookmarkEnd w:id="0"/>
    </w:p>
    <w:p w14:paraId="3C2B1A44" w14:textId="77777777" w:rsidR="006D0376" w:rsidRPr="003C075C" w:rsidRDefault="006D0376" w:rsidP="003C075C">
      <w:pPr>
        <w:pStyle w:val="a"/>
      </w:pPr>
      <w:r w:rsidRPr="003C075C">
        <w:t>IT</w:t>
      </w:r>
      <w:r w:rsidRPr="003C075C">
        <w:t>运营分析系统分为容量管理系统和可用性管理系统</w:t>
      </w:r>
      <w:r w:rsidRPr="003C075C">
        <w:rPr>
          <w:rFonts w:hint="eastAsia"/>
        </w:rPr>
        <w:t>，分表</w:t>
      </w:r>
      <w:r w:rsidRPr="003C075C">
        <w:t>包括容量概览、</w:t>
      </w:r>
      <w:r w:rsidRPr="003C075C">
        <w:rPr>
          <w:rFonts w:hint="eastAsia"/>
        </w:rPr>
        <w:t>应用</w:t>
      </w:r>
      <w:r w:rsidRPr="003C075C">
        <w:t>容量、主机容量和可用性概览、</w:t>
      </w:r>
      <w:r w:rsidRPr="003C075C">
        <w:rPr>
          <w:rFonts w:hint="eastAsia"/>
        </w:rPr>
        <w:t>可用性</w:t>
      </w:r>
      <w:r w:rsidRPr="003C075C">
        <w:t>设置</w:t>
      </w:r>
      <w:r w:rsidRPr="003C075C">
        <w:rPr>
          <w:rFonts w:hint="eastAsia"/>
        </w:rPr>
        <w:t>一共</w:t>
      </w:r>
      <w:r w:rsidRPr="003C075C">
        <w:t>5</w:t>
      </w:r>
      <w:r w:rsidRPr="003C075C">
        <w:rPr>
          <w:rFonts w:hint="eastAsia"/>
        </w:rPr>
        <w:t>个</w:t>
      </w:r>
      <w:r w:rsidRPr="003C075C">
        <w:t>部分。</w:t>
      </w:r>
    </w:p>
    <w:p w14:paraId="2053C3C2" w14:textId="175729D4" w:rsidR="00AD4E84" w:rsidRPr="003C075C" w:rsidRDefault="003C075C" w:rsidP="003C075C">
      <w:pPr>
        <w:pStyle w:val="a"/>
      </w:pPr>
      <w:r w:rsidRPr="003C075C">
        <w:t>容量</w:t>
      </w:r>
      <w:r w:rsidRPr="003C075C">
        <w:rPr>
          <w:rFonts w:hint="eastAsia"/>
        </w:rPr>
        <w:t>管理</w:t>
      </w:r>
      <w:r w:rsidRPr="003C075C">
        <w:t>与可用性管理</w:t>
      </w:r>
      <w:r w:rsidRPr="003C075C">
        <w:rPr>
          <w:rFonts w:hint="eastAsia"/>
        </w:rPr>
        <w:t>的</w:t>
      </w:r>
      <w:r w:rsidRPr="003C075C">
        <w:t>数据</w:t>
      </w:r>
      <w:r w:rsidRPr="003C075C">
        <w:rPr>
          <w:rFonts w:hint="eastAsia"/>
        </w:rPr>
        <w:t>分别</w:t>
      </w:r>
      <w:r w:rsidRPr="003C075C">
        <w:t>来自主机监控与服务监控，</w:t>
      </w:r>
      <w:r>
        <w:t>无需另行配置。</w:t>
      </w:r>
    </w:p>
    <w:p w14:paraId="514851B9" w14:textId="58B731D7" w:rsidR="00921D86" w:rsidRPr="006D0376" w:rsidRDefault="00194D4C" w:rsidP="003C075C">
      <w:pPr>
        <w:spacing w:line="360" w:lineRule="auto"/>
        <w:jc w:val="center"/>
        <w:rPr>
          <w:rFonts w:ascii="SimSun" w:eastAsia="SimSun" w:hAnsi="SimSun"/>
        </w:rPr>
      </w:pPr>
      <w:r w:rsidRPr="00194D4C">
        <w:rPr>
          <w:rFonts w:ascii="SimSun" w:eastAsia="SimSun" w:hAnsi="SimSun"/>
          <w:noProof/>
          <w:lang w:eastAsia="en-US" w:bidi="ar-SA"/>
        </w:rPr>
        <w:drawing>
          <wp:inline distT="0" distB="0" distL="0" distR="0" wp14:anchorId="5B6D7907" wp14:editId="2C0B6317">
            <wp:extent cx="3240000" cy="5040000"/>
            <wp:effectExtent l="0" t="0" r="1143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376" w:rsidRPr="006D0376">
        <w:rPr>
          <w:rFonts w:ascii="SimSun" w:eastAsia="SimSun" w:hAnsi="SimSun" w:hint="eastAsia"/>
        </w:rPr>
        <w:br w:type="page"/>
      </w:r>
    </w:p>
    <w:p w14:paraId="5E7407B0" w14:textId="77777777" w:rsidR="001B4C20" w:rsidRPr="00DB3328" w:rsidRDefault="001B4C20" w:rsidP="00002DD2">
      <w:pPr>
        <w:pStyle w:val="Heading3"/>
        <w:rPr>
          <w:rFonts w:cs="SimSun"/>
        </w:rPr>
      </w:pPr>
      <w:r w:rsidRPr="00DB3328">
        <w:t>容量的含</w:t>
      </w:r>
      <w:r w:rsidRPr="00DB3328">
        <w:rPr>
          <w:rFonts w:cs="SimSun"/>
        </w:rPr>
        <w:t>义</w:t>
      </w:r>
    </w:p>
    <w:p w14:paraId="2457D0D8" w14:textId="77777777" w:rsidR="006D0376" w:rsidRPr="00DB3328" w:rsidRDefault="006D0376" w:rsidP="002617A9">
      <w:pPr>
        <w:spacing w:line="240" w:lineRule="auto"/>
        <w:ind w:firstLine="566"/>
        <w:rPr>
          <w:rFonts w:ascii="DengXian" w:eastAsia="DengXian" w:hAnsi="DengXian"/>
          <w:sz w:val="21"/>
          <w:szCs w:val="21"/>
        </w:rPr>
      </w:pPr>
      <w:r w:rsidRPr="00DB3328">
        <w:rPr>
          <w:rFonts w:ascii="DengXian" w:eastAsia="DengXian" w:hAnsi="DengXian" w:hint="eastAsia"/>
          <w:sz w:val="21"/>
          <w:szCs w:val="21"/>
        </w:rPr>
        <w:t>容量系统可以分析和跟踪主机、应用的CPU、网络、IO、内存等指标容量。</w:t>
      </w:r>
    </w:p>
    <w:p w14:paraId="57F3A324" w14:textId="77777777" w:rsidR="00921D86" w:rsidRPr="00DB3328" w:rsidRDefault="001B4C20" w:rsidP="002617A9">
      <w:pPr>
        <w:shd w:val="clear" w:color="auto" w:fill="FFFFFF"/>
        <w:spacing w:before="100" w:beforeAutospacing="1" w:after="100" w:afterAutospacing="1" w:line="240" w:lineRule="auto"/>
        <w:ind w:leftChars="233" w:left="698" w:hanging="139"/>
        <w:rPr>
          <w:rFonts w:ascii="DengXian" w:eastAsia="DengXian" w:hAnsi="DengXian" w:cs="MS Mincho"/>
          <w:color w:val="333333"/>
          <w:sz w:val="21"/>
          <w:szCs w:val="21"/>
        </w:rPr>
      </w:pPr>
      <w:r w:rsidRPr="00DB3328">
        <w:rPr>
          <w:rFonts w:ascii="DengXian" w:eastAsia="DengXian" w:hAnsi="DengXian" w:cs="MS Mincho"/>
          <w:color w:val="333333"/>
          <w:sz w:val="21"/>
          <w:szCs w:val="21"/>
        </w:rPr>
        <w:t>容量基准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值</w:t>
      </w:r>
      <w:r w:rsidR="00921D86" w:rsidRPr="00DB3328">
        <w:rPr>
          <w:rFonts w:ascii="DengXian" w:eastAsia="DengXian" w:hAnsi="DengXian" w:cs="SimSun"/>
          <w:color w:val="333333"/>
          <w:sz w:val="21"/>
          <w:szCs w:val="21"/>
        </w:rPr>
        <w:t>：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是把不同指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标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做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归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一化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处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理的除数；</w:t>
      </w:r>
    </w:p>
    <w:tbl>
      <w:tblPr>
        <w:tblpPr w:leftFromText="180" w:rightFromText="180" w:vertAnchor="text" w:horzAnchor="page" w:tblpX="2212" w:tblpY="466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15"/>
        <w:gridCol w:w="1005"/>
        <w:gridCol w:w="2670"/>
      </w:tblGrid>
      <w:tr w:rsidR="002617A9" w:rsidRPr="00DB3328" w14:paraId="45B1592C" w14:textId="77777777" w:rsidTr="00921D86">
        <w:trPr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F0F0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38C69084" w14:textId="77777777" w:rsidR="00921D86" w:rsidRPr="00DB3328" w:rsidRDefault="00921D86" w:rsidP="002617A9">
            <w:pPr>
              <w:spacing w:line="240" w:lineRule="auto"/>
              <w:jc w:val="center"/>
              <w:rPr>
                <w:rFonts w:ascii="DengXian" w:eastAsia="DengXian" w:hAnsi="DengXian" w:cs="Times New Roman"/>
                <w:color w:val="000000"/>
                <w:sz w:val="21"/>
                <w:szCs w:val="21"/>
              </w:rPr>
            </w:pPr>
            <w:r w:rsidRPr="00DB3328">
              <w:rPr>
                <w:rFonts w:ascii="DengXian" w:eastAsia="DengXian" w:hAnsi="DengXian" w:cs="MS Mincho"/>
                <w:color w:val="000000"/>
                <w:sz w:val="21"/>
                <w:szCs w:val="21"/>
              </w:rPr>
              <w:t>指</w:t>
            </w:r>
            <w:r w:rsidRPr="00DB3328">
              <w:rPr>
                <w:rFonts w:ascii="DengXian" w:eastAsia="DengXian" w:hAnsi="DengXian" w:cs="SimSun"/>
                <w:color w:val="000000"/>
                <w:sz w:val="21"/>
                <w:szCs w:val="21"/>
              </w:rPr>
              <w:t>标</w:t>
            </w:r>
            <w:r w:rsidRPr="00DB3328">
              <w:rPr>
                <w:rFonts w:ascii="DengXian" w:eastAsia="DengXian" w:hAnsi="DengXian" w:cs="MS Mincho"/>
                <w:color w:val="000000"/>
                <w:sz w:val="21"/>
                <w:szCs w:val="21"/>
              </w:rPr>
              <w:t>名称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F0F0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34A2FC22" w14:textId="77777777" w:rsidR="00921D86" w:rsidRPr="00DB3328" w:rsidRDefault="00921D86" w:rsidP="002617A9">
            <w:pPr>
              <w:spacing w:line="240" w:lineRule="auto"/>
              <w:jc w:val="center"/>
              <w:rPr>
                <w:rFonts w:ascii="DengXian" w:eastAsia="DengXian" w:hAnsi="DengXian"/>
                <w:color w:val="000000"/>
                <w:sz w:val="21"/>
                <w:szCs w:val="21"/>
              </w:rPr>
            </w:pPr>
            <w:r w:rsidRPr="00DB3328">
              <w:rPr>
                <w:rFonts w:ascii="DengXian" w:eastAsia="DengXian" w:hAnsi="DengXian" w:cs="MS Mincho"/>
                <w:color w:val="000000"/>
                <w:sz w:val="21"/>
                <w:szCs w:val="21"/>
              </w:rPr>
              <w:t>基准</w:t>
            </w:r>
            <w:r w:rsidRPr="00DB3328">
              <w:rPr>
                <w:rFonts w:ascii="DengXian" w:eastAsia="DengXian" w:hAnsi="DengXian" w:cs="SimSun"/>
                <w:color w:val="000000"/>
                <w:sz w:val="21"/>
                <w:szCs w:val="21"/>
              </w:rPr>
              <w:t>值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0F0F0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6BAF7892" w14:textId="77777777" w:rsidR="00921D86" w:rsidRPr="00DB3328" w:rsidRDefault="00921D86" w:rsidP="002617A9">
            <w:pPr>
              <w:spacing w:line="240" w:lineRule="auto"/>
              <w:jc w:val="center"/>
              <w:rPr>
                <w:rFonts w:ascii="DengXian" w:eastAsia="DengXian" w:hAnsi="DengXian"/>
                <w:color w:val="000000"/>
                <w:sz w:val="21"/>
                <w:szCs w:val="21"/>
              </w:rPr>
            </w:pPr>
            <w:r w:rsidRPr="00DB3328">
              <w:rPr>
                <w:rFonts w:ascii="DengXian" w:eastAsia="DengXian" w:hAnsi="DengXian" w:cs="SimSun"/>
                <w:color w:val="000000"/>
                <w:sz w:val="21"/>
                <w:szCs w:val="21"/>
              </w:rPr>
              <w:t>备</w:t>
            </w:r>
            <w:r w:rsidRPr="00DB3328">
              <w:rPr>
                <w:rFonts w:ascii="DengXian" w:eastAsia="DengXian" w:hAnsi="DengXian" w:cs="MS Mincho"/>
                <w:color w:val="000000"/>
                <w:sz w:val="21"/>
                <w:szCs w:val="21"/>
              </w:rPr>
              <w:t>注</w:t>
            </w:r>
          </w:p>
        </w:tc>
      </w:tr>
      <w:tr w:rsidR="00921D86" w:rsidRPr="00DB3328" w14:paraId="73247A96" w14:textId="77777777" w:rsidTr="00921D8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FB6C89F" w14:textId="77777777" w:rsidR="00921D86" w:rsidRPr="00DB3328" w:rsidRDefault="00921D86" w:rsidP="002617A9">
            <w:pPr>
              <w:spacing w:line="240" w:lineRule="auto"/>
              <w:jc w:val="center"/>
              <w:rPr>
                <w:rFonts w:ascii="DengXian" w:eastAsia="DengXian" w:hAnsi="DengXian"/>
                <w:color w:val="333333"/>
                <w:sz w:val="21"/>
                <w:szCs w:val="21"/>
              </w:rPr>
            </w:pPr>
            <w:r w:rsidRPr="00DB3328">
              <w:rPr>
                <w:rFonts w:ascii="DengXian" w:eastAsia="DengXian" w:hAnsi="DengXian"/>
                <w:color w:val="333333"/>
                <w:sz w:val="21"/>
                <w:szCs w:val="21"/>
              </w:rPr>
              <w:t>CPU</w:t>
            </w:r>
            <w:r w:rsidRPr="00DB3328">
              <w:rPr>
                <w:rFonts w:ascii="DengXian" w:eastAsia="DengXian" w:hAnsi="DengXian" w:cs="SimSun"/>
                <w:color w:val="333333"/>
                <w:sz w:val="21"/>
                <w:szCs w:val="21"/>
              </w:rPr>
              <w:t>负载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23B5B38" w14:textId="77777777" w:rsidR="00921D86" w:rsidRPr="00DB3328" w:rsidRDefault="00921D86" w:rsidP="002617A9">
            <w:pPr>
              <w:spacing w:line="240" w:lineRule="auto"/>
              <w:jc w:val="center"/>
              <w:rPr>
                <w:rFonts w:ascii="DengXian" w:eastAsia="DengXian" w:hAnsi="DengXian"/>
                <w:color w:val="333333"/>
                <w:sz w:val="21"/>
                <w:szCs w:val="21"/>
              </w:rPr>
            </w:pPr>
            <w:r w:rsidRPr="00DB3328">
              <w:rPr>
                <w:rFonts w:ascii="DengXian" w:eastAsia="DengXian" w:hAnsi="DengXian"/>
                <w:color w:val="333333"/>
                <w:sz w:val="21"/>
                <w:szCs w:val="21"/>
              </w:rPr>
              <w:t>100%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A275CEC" w14:textId="77777777" w:rsidR="00921D86" w:rsidRPr="00DB3328" w:rsidRDefault="00921D86" w:rsidP="002617A9">
            <w:pPr>
              <w:spacing w:line="240" w:lineRule="auto"/>
              <w:jc w:val="center"/>
              <w:rPr>
                <w:rFonts w:ascii="DengXian" w:eastAsia="DengXian" w:hAnsi="DengXian"/>
                <w:color w:val="333333"/>
                <w:sz w:val="21"/>
                <w:szCs w:val="21"/>
              </w:rPr>
            </w:pPr>
            <w:r w:rsidRPr="00DB3328">
              <w:rPr>
                <w:rFonts w:ascii="DengXian" w:eastAsia="DengXian" w:hAnsi="DengXian"/>
                <w:color w:val="333333"/>
                <w:sz w:val="21"/>
                <w:szCs w:val="21"/>
              </w:rPr>
              <w:t>CPU</w:t>
            </w:r>
            <w:r w:rsidRPr="00DB3328">
              <w:rPr>
                <w:rFonts w:ascii="DengXian" w:eastAsia="DengXian" w:hAnsi="DengXian" w:cs="MS Mincho"/>
                <w:color w:val="333333"/>
                <w:sz w:val="21"/>
                <w:szCs w:val="21"/>
              </w:rPr>
              <w:t>平均</w:t>
            </w:r>
            <w:r w:rsidRPr="00DB3328">
              <w:rPr>
                <w:rFonts w:ascii="DengXian" w:eastAsia="DengXian" w:hAnsi="DengXian" w:cs="SimSun"/>
                <w:color w:val="333333"/>
                <w:sz w:val="21"/>
                <w:szCs w:val="21"/>
              </w:rPr>
              <w:t>负载</w:t>
            </w:r>
          </w:p>
        </w:tc>
      </w:tr>
      <w:tr w:rsidR="00921D86" w:rsidRPr="00DB3328" w14:paraId="278839C3" w14:textId="77777777" w:rsidTr="00921D86"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97FB6D0" w14:textId="77777777" w:rsidR="00921D86" w:rsidRPr="00DB3328" w:rsidRDefault="00921D86" w:rsidP="002617A9">
            <w:pPr>
              <w:spacing w:line="240" w:lineRule="auto"/>
              <w:jc w:val="center"/>
              <w:rPr>
                <w:rFonts w:ascii="DengXian" w:eastAsia="DengXian" w:hAnsi="DengXian"/>
                <w:color w:val="333333"/>
                <w:sz w:val="21"/>
                <w:szCs w:val="21"/>
              </w:rPr>
            </w:pPr>
            <w:r w:rsidRPr="00DB3328">
              <w:rPr>
                <w:rFonts w:ascii="DengXian" w:eastAsia="DengXian" w:hAnsi="DengXian" w:cs="MS Mincho"/>
                <w:color w:val="333333"/>
                <w:sz w:val="21"/>
                <w:szCs w:val="21"/>
              </w:rPr>
              <w:t>网卡流量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395402D" w14:textId="77777777" w:rsidR="00921D86" w:rsidRPr="00DB3328" w:rsidRDefault="00921D86" w:rsidP="002617A9">
            <w:pPr>
              <w:spacing w:line="240" w:lineRule="auto"/>
              <w:jc w:val="center"/>
              <w:rPr>
                <w:rFonts w:ascii="DengXian" w:eastAsia="DengXian" w:hAnsi="DengXian"/>
                <w:color w:val="333333"/>
                <w:sz w:val="21"/>
                <w:szCs w:val="21"/>
              </w:rPr>
            </w:pPr>
            <w:r w:rsidRPr="00DB3328">
              <w:rPr>
                <w:rFonts w:ascii="DengXian" w:eastAsia="DengXian" w:hAnsi="DengXian"/>
                <w:color w:val="333333"/>
                <w:sz w:val="21"/>
                <w:szCs w:val="21"/>
              </w:rPr>
              <w:t>600M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FCBC66D" w14:textId="77777777" w:rsidR="00921D86" w:rsidRPr="00DB3328" w:rsidRDefault="00921D86" w:rsidP="002617A9">
            <w:pPr>
              <w:spacing w:line="240" w:lineRule="auto"/>
              <w:jc w:val="center"/>
              <w:rPr>
                <w:rFonts w:ascii="DengXian" w:eastAsia="DengXian" w:hAnsi="DengXian"/>
                <w:color w:val="333333"/>
                <w:sz w:val="21"/>
                <w:szCs w:val="21"/>
              </w:rPr>
            </w:pPr>
            <w:r w:rsidRPr="00DB3328">
              <w:rPr>
                <w:rFonts w:ascii="DengXian" w:eastAsia="DengXian" w:hAnsi="DengXian" w:cs="MS Mincho"/>
                <w:color w:val="333333"/>
                <w:sz w:val="21"/>
                <w:szCs w:val="21"/>
              </w:rPr>
              <w:t>第一</w:t>
            </w:r>
            <w:r w:rsidRPr="00DB3328">
              <w:rPr>
                <w:rFonts w:ascii="DengXian" w:eastAsia="DengXian" w:hAnsi="DengXian" w:cs="SimSun"/>
                <w:color w:val="333333"/>
                <w:sz w:val="21"/>
                <w:szCs w:val="21"/>
              </w:rPr>
              <w:t>块</w:t>
            </w:r>
            <w:r w:rsidRPr="00DB3328">
              <w:rPr>
                <w:rFonts w:ascii="DengXian" w:eastAsia="DengXian" w:hAnsi="DengXian" w:cs="MS Mincho"/>
                <w:color w:val="333333"/>
                <w:sz w:val="21"/>
                <w:szCs w:val="21"/>
              </w:rPr>
              <w:t>网卡的流量最大</w:t>
            </w:r>
            <w:r w:rsidRPr="00DB3328">
              <w:rPr>
                <w:rFonts w:ascii="DengXian" w:eastAsia="DengXian" w:hAnsi="DengXian" w:cs="SimSun"/>
                <w:color w:val="333333"/>
                <w:sz w:val="21"/>
                <w:szCs w:val="21"/>
              </w:rPr>
              <w:t>值</w:t>
            </w:r>
          </w:p>
        </w:tc>
      </w:tr>
      <w:tr w:rsidR="00921D86" w:rsidRPr="00DB3328" w14:paraId="59CA689D" w14:textId="77777777" w:rsidTr="002617A9">
        <w:trPr>
          <w:trHeight w:val="589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01CB27A" w14:textId="77777777" w:rsidR="00921D86" w:rsidRPr="00DB3328" w:rsidRDefault="00921D86" w:rsidP="002617A9">
            <w:pPr>
              <w:spacing w:line="240" w:lineRule="auto"/>
              <w:jc w:val="center"/>
              <w:rPr>
                <w:rFonts w:ascii="DengXian" w:eastAsia="DengXian" w:hAnsi="DengXian"/>
                <w:color w:val="333333"/>
                <w:sz w:val="21"/>
                <w:szCs w:val="21"/>
              </w:rPr>
            </w:pPr>
            <w:r w:rsidRPr="00DB3328">
              <w:rPr>
                <w:rFonts w:ascii="DengXian" w:eastAsia="DengXian" w:hAnsi="DengXian" w:cs="MS Mincho"/>
                <w:color w:val="333333"/>
                <w:sz w:val="21"/>
                <w:szCs w:val="21"/>
              </w:rPr>
              <w:t>磁</w:t>
            </w:r>
            <w:r w:rsidRPr="00DB3328">
              <w:rPr>
                <w:rFonts w:ascii="DengXian" w:eastAsia="DengXian" w:hAnsi="DengXian" w:cs="SimSun"/>
                <w:color w:val="333333"/>
                <w:sz w:val="21"/>
                <w:szCs w:val="21"/>
              </w:rPr>
              <w:t>盘</w:t>
            </w:r>
            <w:r w:rsidRPr="00DB3328">
              <w:rPr>
                <w:rFonts w:ascii="DengXian" w:eastAsia="DengXian" w:hAnsi="DengXian"/>
                <w:color w:val="333333"/>
                <w:sz w:val="21"/>
                <w:szCs w:val="21"/>
              </w:rPr>
              <w:t>IO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7F7B47B" w14:textId="77777777" w:rsidR="00921D86" w:rsidRPr="00DB3328" w:rsidRDefault="00921D86" w:rsidP="002617A9">
            <w:pPr>
              <w:spacing w:line="240" w:lineRule="auto"/>
              <w:jc w:val="center"/>
              <w:rPr>
                <w:rFonts w:ascii="DengXian" w:eastAsia="DengXian" w:hAnsi="DengXian"/>
                <w:color w:val="333333"/>
                <w:sz w:val="21"/>
                <w:szCs w:val="21"/>
              </w:rPr>
            </w:pPr>
            <w:r w:rsidRPr="00DB3328">
              <w:rPr>
                <w:rFonts w:ascii="DengXian" w:eastAsia="DengXian" w:hAnsi="DengXian"/>
                <w:color w:val="333333"/>
                <w:sz w:val="21"/>
                <w:szCs w:val="21"/>
              </w:rPr>
              <w:t>100%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4D3BB6F" w14:textId="77777777" w:rsidR="00921D86" w:rsidRPr="00DB3328" w:rsidRDefault="00921D86" w:rsidP="002617A9">
            <w:pPr>
              <w:spacing w:line="240" w:lineRule="auto"/>
              <w:jc w:val="center"/>
              <w:rPr>
                <w:rFonts w:ascii="DengXian" w:eastAsia="DengXian" w:hAnsi="DengXian"/>
                <w:color w:val="333333"/>
                <w:sz w:val="21"/>
                <w:szCs w:val="21"/>
              </w:rPr>
            </w:pPr>
            <w:r w:rsidRPr="00DB3328">
              <w:rPr>
                <w:rFonts w:ascii="DengXian" w:eastAsia="DengXian" w:hAnsi="DengXian"/>
                <w:color w:val="333333"/>
                <w:sz w:val="21"/>
                <w:szCs w:val="21"/>
              </w:rPr>
              <w:t>IO</w:t>
            </w:r>
            <w:r w:rsidRPr="00DB3328">
              <w:rPr>
                <w:rFonts w:ascii="DengXian" w:eastAsia="DengXian" w:hAnsi="DengXian" w:cs="MS Mincho"/>
                <w:color w:val="333333"/>
                <w:sz w:val="21"/>
                <w:szCs w:val="21"/>
              </w:rPr>
              <w:t>操作占</w:t>
            </w:r>
            <w:r w:rsidRPr="00DB3328">
              <w:rPr>
                <w:rFonts w:ascii="DengXian" w:eastAsia="DengXian" w:hAnsi="DengXian"/>
                <w:color w:val="333333"/>
                <w:sz w:val="21"/>
                <w:szCs w:val="21"/>
              </w:rPr>
              <w:t>1</w:t>
            </w:r>
            <w:r w:rsidRPr="00DB3328">
              <w:rPr>
                <w:rFonts w:ascii="DengXian" w:eastAsia="DengXian" w:hAnsi="DengXian" w:cs="MS Mincho"/>
                <w:color w:val="333333"/>
                <w:sz w:val="21"/>
                <w:szCs w:val="21"/>
              </w:rPr>
              <w:t>秒</w:t>
            </w:r>
            <w:r w:rsidRPr="00DB3328">
              <w:rPr>
                <w:rFonts w:ascii="DengXian" w:eastAsia="DengXian" w:hAnsi="DengXian" w:cs="SimSun"/>
                <w:color w:val="333333"/>
                <w:sz w:val="21"/>
                <w:szCs w:val="21"/>
              </w:rPr>
              <w:t>钟</w:t>
            </w:r>
            <w:r w:rsidRPr="00DB3328">
              <w:rPr>
                <w:rFonts w:ascii="DengXian" w:eastAsia="DengXian" w:hAnsi="DengXian" w:cs="MS Mincho"/>
                <w:color w:val="333333"/>
                <w:sz w:val="21"/>
                <w:szCs w:val="21"/>
              </w:rPr>
              <w:t>的百分比</w:t>
            </w:r>
          </w:p>
        </w:tc>
      </w:tr>
    </w:tbl>
    <w:p w14:paraId="451C4054" w14:textId="77777777" w:rsidR="00921D86" w:rsidRPr="00DB3328" w:rsidRDefault="00921D86" w:rsidP="002617A9">
      <w:pPr>
        <w:shd w:val="clear" w:color="auto" w:fill="FFFFFF"/>
        <w:spacing w:before="100" w:beforeAutospacing="1" w:after="100" w:afterAutospacing="1" w:line="240" w:lineRule="auto"/>
        <w:ind w:leftChars="233" w:left="698" w:hanging="139"/>
        <w:rPr>
          <w:rFonts w:ascii="DengXian" w:eastAsia="DengXian" w:hAnsi="DengXian" w:cs="Arial"/>
          <w:color w:val="333333"/>
          <w:sz w:val="21"/>
          <w:szCs w:val="21"/>
        </w:rPr>
      </w:pPr>
      <w:r w:rsidRPr="00DB3328">
        <w:rPr>
          <w:rFonts w:ascii="DengXian" w:eastAsia="DengXian" w:hAnsi="DengXian" w:cs="MS Mincho"/>
          <w:color w:val="333333"/>
          <w:sz w:val="21"/>
          <w:szCs w:val="21"/>
        </w:rPr>
        <w:t>容量默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认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基准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值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如下所示：</w:t>
      </w:r>
    </w:p>
    <w:p w14:paraId="67DCA291" w14:textId="77777777" w:rsidR="00921D86" w:rsidRPr="00DB3328" w:rsidRDefault="00921D86" w:rsidP="002617A9">
      <w:pPr>
        <w:shd w:val="clear" w:color="auto" w:fill="FFFFFF"/>
        <w:spacing w:before="100" w:beforeAutospacing="1" w:after="240" w:line="240" w:lineRule="auto"/>
        <w:ind w:leftChars="233" w:left="698" w:hanging="139"/>
        <w:rPr>
          <w:rStyle w:val="Strong"/>
          <w:rFonts w:ascii="DengXian" w:eastAsia="DengXian" w:hAnsi="DengXian" w:cs="SimSun"/>
          <w:b w:val="0"/>
          <w:bCs w:val="0"/>
          <w:color w:val="333333"/>
          <w:sz w:val="21"/>
          <w:szCs w:val="21"/>
        </w:rPr>
      </w:pPr>
    </w:p>
    <w:p w14:paraId="16557C87" w14:textId="77777777" w:rsidR="00921D86" w:rsidRPr="00DB3328" w:rsidRDefault="00921D86" w:rsidP="002617A9">
      <w:pPr>
        <w:shd w:val="clear" w:color="auto" w:fill="FFFFFF"/>
        <w:spacing w:before="100" w:beforeAutospacing="1" w:after="240" w:line="240" w:lineRule="auto"/>
        <w:ind w:leftChars="233" w:left="698" w:hanging="139"/>
        <w:rPr>
          <w:rStyle w:val="Strong"/>
          <w:rFonts w:ascii="DengXian" w:eastAsia="DengXian" w:hAnsi="DengXian" w:cs="SimSun"/>
          <w:b w:val="0"/>
          <w:bCs w:val="0"/>
          <w:color w:val="333333"/>
          <w:sz w:val="21"/>
          <w:szCs w:val="21"/>
        </w:rPr>
      </w:pPr>
    </w:p>
    <w:p w14:paraId="68971770" w14:textId="77777777" w:rsidR="00921D86" w:rsidRPr="00DB3328" w:rsidRDefault="00921D86" w:rsidP="002617A9">
      <w:pPr>
        <w:shd w:val="clear" w:color="auto" w:fill="FFFFFF"/>
        <w:spacing w:before="100" w:beforeAutospacing="1" w:after="240" w:line="240" w:lineRule="auto"/>
        <w:ind w:leftChars="233" w:left="698" w:hanging="139"/>
        <w:rPr>
          <w:rStyle w:val="Strong"/>
          <w:rFonts w:ascii="DengXian" w:eastAsia="DengXian" w:hAnsi="DengXian" w:cs="SimSun"/>
          <w:b w:val="0"/>
          <w:bCs w:val="0"/>
          <w:color w:val="333333"/>
          <w:sz w:val="21"/>
          <w:szCs w:val="21"/>
        </w:rPr>
      </w:pPr>
    </w:p>
    <w:p w14:paraId="33BA1A19" w14:textId="77777777" w:rsidR="00921D86" w:rsidRPr="00DB3328" w:rsidRDefault="00921D86" w:rsidP="002617A9">
      <w:pPr>
        <w:shd w:val="clear" w:color="auto" w:fill="FFFFFF"/>
        <w:spacing w:before="100" w:beforeAutospacing="1" w:after="240" w:line="240" w:lineRule="auto"/>
        <w:rPr>
          <w:rStyle w:val="Strong"/>
          <w:rFonts w:ascii="DengXian" w:eastAsia="DengXian" w:hAnsi="DengXian" w:cs="SimSun"/>
          <w:b w:val="0"/>
          <w:bCs w:val="0"/>
          <w:color w:val="333333"/>
          <w:sz w:val="21"/>
          <w:szCs w:val="21"/>
        </w:rPr>
      </w:pPr>
    </w:p>
    <w:p w14:paraId="6929822E" w14:textId="77777777" w:rsidR="002617A9" w:rsidRPr="00DB3328" w:rsidRDefault="002617A9" w:rsidP="002617A9">
      <w:pPr>
        <w:shd w:val="clear" w:color="auto" w:fill="FFFFFF"/>
        <w:spacing w:before="100" w:beforeAutospacing="1" w:after="240" w:line="240" w:lineRule="auto"/>
        <w:ind w:leftChars="233" w:left="566" w:hanging="7"/>
        <w:rPr>
          <w:rStyle w:val="Strong"/>
          <w:rFonts w:ascii="DengXian" w:eastAsia="DengXian" w:hAnsi="DengXian" w:cs="SimSun"/>
          <w:b w:val="0"/>
          <w:bCs w:val="0"/>
          <w:color w:val="333333"/>
          <w:sz w:val="21"/>
          <w:szCs w:val="21"/>
        </w:rPr>
      </w:pPr>
    </w:p>
    <w:p w14:paraId="0587F678" w14:textId="77777777" w:rsidR="001B4C20" w:rsidRPr="00DB3328" w:rsidRDefault="001B4C20" w:rsidP="002617A9">
      <w:pPr>
        <w:shd w:val="clear" w:color="auto" w:fill="FFFFFF"/>
        <w:spacing w:before="100" w:beforeAutospacing="1" w:after="240" w:line="240" w:lineRule="auto"/>
        <w:ind w:leftChars="233" w:left="566" w:hanging="7"/>
        <w:rPr>
          <w:rFonts w:ascii="DengXian" w:eastAsia="DengXian" w:hAnsi="DengXian" w:cs="Arial"/>
          <w:color w:val="333333"/>
          <w:sz w:val="21"/>
          <w:szCs w:val="21"/>
        </w:rPr>
      </w:pPr>
      <w:r w:rsidRPr="00DB3328">
        <w:rPr>
          <w:rStyle w:val="Strong"/>
          <w:rFonts w:ascii="DengXian" w:eastAsia="DengXian" w:hAnsi="DengXian" w:cs="SimSun"/>
          <w:b w:val="0"/>
          <w:bCs w:val="0"/>
          <w:color w:val="333333"/>
          <w:sz w:val="21"/>
          <w:szCs w:val="21"/>
        </w:rPr>
        <w:t>细节</w:t>
      </w:r>
      <w:r w:rsidR="006D0376" w:rsidRPr="00DB3328">
        <w:rPr>
          <w:rStyle w:val="Strong"/>
          <w:rFonts w:ascii="DengXian" w:eastAsia="DengXian" w:hAnsi="DengXian" w:cs="SimSun"/>
          <w:b w:val="0"/>
          <w:bCs w:val="0"/>
          <w:color w:val="333333"/>
          <w:sz w:val="21"/>
          <w:szCs w:val="21"/>
        </w:rPr>
        <w:t>处理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：把</w:t>
      </w:r>
      <w:r w:rsidR="00921D86" w:rsidRPr="00DB3328">
        <w:rPr>
          <w:rFonts w:ascii="DengXian" w:eastAsia="DengXian" w:hAnsi="DengXian" w:cs="MS Mincho"/>
          <w:color w:val="333333"/>
          <w:sz w:val="21"/>
          <w:szCs w:val="21"/>
        </w:rPr>
        <w:t>不同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维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度的指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标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（如网卡流量、</w:t>
      </w:r>
      <w:r w:rsidRPr="00DB3328">
        <w:rPr>
          <w:rFonts w:ascii="DengXian" w:eastAsia="DengXian" w:hAnsi="DengXian" w:cs="Arial"/>
          <w:color w:val="333333"/>
          <w:sz w:val="21"/>
          <w:szCs w:val="21"/>
        </w:rPr>
        <w:t>IO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读写次数等）统一归整到</w:t>
      </w:r>
      <w:r w:rsidRPr="00DB3328">
        <w:rPr>
          <w:rFonts w:ascii="DengXian" w:eastAsia="DengXian" w:hAnsi="DengXian" w:cs="Arial"/>
          <w:color w:val="333333"/>
          <w:sz w:val="21"/>
          <w:szCs w:val="21"/>
        </w:rPr>
        <w:t>[0, 1]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的区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间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，从而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对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机器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负载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做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统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一判断的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标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准化判</w:t>
      </w:r>
      <w:r w:rsidR="00921D86" w:rsidRPr="00DB3328">
        <w:rPr>
          <w:rFonts w:ascii="DengXian" w:eastAsia="DengXian" w:hAnsi="DengXian" w:cs="MS Mincho"/>
          <w:color w:val="333333"/>
          <w:sz w:val="21"/>
          <w:szCs w:val="21"/>
        </w:rPr>
        <w:t>断</w:t>
      </w:r>
      <w:r w:rsidR="006D0376" w:rsidRPr="00DB3328">
        <w:rPr>
          <w:rFonts w:ascii="DengXian" w:eastAsia="DengXian" w:hAnsi="DengXian" w:cs="MS Mincho"/>
          <w:color w:val="333333"/>
          <w:sz w:val="21"/>
          <w:szCs w:val="21"/>
        </w:rPr>
        <w:t>。</w:t>
      </w:r>
    </w:p>
    <w:p w14:paraId="4C0714B6" w14:textId="77777777" w:rsidR="001B4C20" w:rsidRPr="00DB3328" w:rsidRDefault="001B4C20" w:rsidP="002617A9">
      <w:pPr>
        <w:shd w:val="clear" w:color="auto" w:fill="FFFFFF"/>
        <w:spacing w:before="100" w:beforeAutospacing="1" w:after="240" w:line="240" w:lineRule="auto"/>
        <w:ind w:leftChars="233" w:left="566" w:hanging="7"/>
        <w:rPr>
          <w:rFonts w:ascii="DengXian" w:eastAsia="DengXian" w:hAnsi="DengXian" w:cs="Arial"/>
          <w:color w:val="333333"/>
          <w:sz w:val="21"/>
          <w:szCs w:val="21"/>
        </w:rPr>
      </w:pPr>
      <w:r w:rsidRPr="00DB3328">
        <w:rPr>
          <w:rStyle w:val="Strong"/>
          <w:rFonts w:ascii="DengXian" w:eastAsia="DengXian" w:hAnsi="DengXian" w:cs="SimSun"/>
          <w:b w:val="0"/>
          <w:bCs w:val="0"/>
          <w:color w:val="333333"/>
          <w:sz w:val="21"/>
          <w:szCs w:val="21"/>
        </w:rPr>
        <w:t>举例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：如网卡的容量基准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值为</w:t>
      </w:r>
      <w:r w:rsidRPr="00DB3328">
        <w:rPr>
          <w:rFonts w:ascii="DengXian" w:eastAsia="DengXian" w:hAnsi="DengXian" w:cs="Arial"/>
          <w:color w:val="333333"/>
          <w:sz w:val="21"/>
          <w:szCs w:val="21"/>
        </w:rPr>
        <w:t>600M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，</w:t>
      </w:r>
      <w:r w:rsidRPr="00DB3328">
        <w:rPr>
          <w:rFonts w:ascii="DengXian" w:eastAsia="DengXian" w:hAnsi="DengXian" w:cs="Arial"/>
          <w:color w:val="333333"/>
          <w:sz w:val="21"/>
          <w:szCs w:val="21"/>
        </w:rPr>
        <w:t xml:space="preserve"> 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主机当天最大流量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为</w:t>
      </w:r>
      <w:r w:rsidRPr="00DB3328">
        <w:rPr>
          <w:rFonts w:ascii="DengXian" w:eastAsia="DengXian" w:hAnsi="DengXian" w:cs="Arial"/>
          <w:color w:val="333333"/>
          <w:sz w:val="21"/>
          <w:szCs w:val="21"/>
        </w:rPr>
        <w:t>200M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；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传统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的方法很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难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衡量</w:t>
      </w:r>
      <w:r w:rsidRPr="00DB3328">
        <w:rPr>
          <w:rFonts w:ascii="DengXian" w:eastAsia="DengXian" w:hAnsi="DengXian" w:cs="Arial"/>
          <w:color w:val="333333"/>
          <w:sz w:val="21"/>
          <w:szCs w:val="21"/>
        </w:rPr>
        <w:t>200M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是多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还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是少，有了容量基准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值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以后，</w:t>
      </w:r>
      <w:r w:rsidRPr="00DB3328">
        <w:rPr>
          <w:rFonts w:ascii="DengXian" w:eastAsia="DengXian" w:hAnsi="DengXian" w:cs="Arial"/>
          <w:color w:val="333333"/>
          <w:sz w:val="21"/>
          <w:szCs w:val="21"/>
        </w:rPr>
        <w:t xml:space="preserve"> 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这个主机当天的最大容量为</w:t>
      </w:r>
      <w:r w:rsidRPr="00DB3328">
        <w:rPr>
          <w:rFonts w:ascii="DengXian" w:eastAsia="DengXian" w:hAnsi="DengXian" w:cs="Arial"/>
          <w:color w:val="333333"/>
          <w:sz w:val="21"/>
          <w:szCs w:val="21"/>
        </w:rPr>
        <w:t>200M / 600M = 33%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，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则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有一个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标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准可以衡量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这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个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设备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的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负载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情况。</w:t>
      </w:r>
    </w:p>
    <w:p w14:paraId="46B27005" w14:textId="77777777" w:rsidR="001B4C20" w:rsidRPr="00DB3328" w:rsidRDefault="001B4C20" w:rsidP="002617A9">
      <w:pPr>
        <w:shd w:val="clear" w:color="auto" w:fill="FFFFFF"/>
        <w:spacing w:before="100" w:beforeAutospacing="1" w:after="240" w:line="240" w:lineRule="auto"/>
        <w:ind w:leftChars="233" w:left="698" w:hanging="139"/>
        <w:rPr>
          <w:rFonts w:ascii="DengXian" w:eastAsia="DengXian" w:hAnsi="DengXian" w:cs="Arial"/>
          <w:color w:val="333333"/>
          <w:sz w:val="21"/>
          <w:szCs w:val="21"/>
        </w:rPr>
      </w:pPr>
      <w:r w:rsidRPr="00DB3328">
        <w:rPr>
          <w:rFonts w:ascii="DengXian" w:eastAsia="DengXian" w:hAnsi="DengXian" w:cs="MS Mincho"/>
          <w:color w:val="333333"/>
          <w:sz w:val="21"/>
          <w:szCs w:val="21"/>
        </w:rPr>
        <w:t>主机容量：取</w:t>
      </w:r>
      <w:r w:rsidRPr="00DB3328">
        <w:rPr>
          <w:rFonts w:ascii="DengXian" w:eastAsia="DengXian" w:hAnsi="DengXian" w:cs="Arial"/>
          <w:color w:val="333333"/>
          <w:sz w:val="21"/>
          <w:szCs w:val="21"/>
        </w:rPr>
        <w:t>CPU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、网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络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流量、磁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盘</w:t>
      </w:r>
      <w:r w:rsidRPr="00DB3328">
        <w:rPr>
          <w:rFonts w:ascii="DengXian" w:eastAsia="DengXian" w:hAnsi="DengXian" w:cs="Arial"/>
          <w:color w:val="333333"/>
          <w:sz w:val="21"/>
          <w:szCs w:val="21"/>
        </w:rPr>
        <w:t>IO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三个指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标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中最大的百分比，作</w:t>
      </w:r>
      <w:r w:rsidRPr="00DB3328">
        <w:rPr>
          <w:rFonts w:ascii="DengXian" w:eastAsia="DengXian" w:hAnsi="DengXian" w:cs="SimSun"/>
          <w:color w:val="333333"/>
          <w:sz w:val="21"/>
          <w:szCs w:val="21"/>
        </w:rPr>
        <w:t>为</w:t>
      </w:r>
      <w:r w:rsidRPr="00DB3328">
        <w:rPr>
          <w:rFonts w:ascii="DengXian" w:eastAsia="DengXian" w:hAnsi="DengXian" w:cs="MS Mincho"/>
          <w:color w:val="333333"/>
          <w:sz w:val="21"/>
          <w:szCs w:val="21"/>
        </w:rPr>
        <w:t>主机容量。</w:t>
      </w:r>
    </w:p>
    <w:p w14:paraId="46804ADB" w14:textId="77777777" w:rsidR="001B4C20" w:rsidRPr="00DB3328" w:rsidRDefault="001B4C20" w:rsidP="002617A9">
      <w:pPr>
        <w:shd w:val="clear" w:color="auto" w:fill="FFFFFF"/>
        <w:spacing w:before="100" w:beforeAutospacing="1" w:after="100" w:afterAutospacing="1" w:line="240" w:lineRule="auto"/>
        <w:ind w:leftChars="233" w:left="698" w:hanging="139"/>
        <w:rPr>
          <w:rFonts w:ascii="DengXian" w:eastAsia="DengXian" w:hAnsi="DengXian" w:cs="Arial"/>
          <w:color w:val="333333"/>
          <w:sz w:val="21"/>
          <w:szCs w:val="21"/>
        </w:rPr>
      </w:pPr>
      <w:r w:rsidRPr="00DB3328">
        <w:rPr>
          <w:rFonts w:ascii="DengXian" w:eastAsia="DengXian" w:hAnsi="DengXian" w:cs="SimSun"/>
          <w:color w:val="333333"/>
          <w:sz w:val="21"/>
          <w:szCs w:val="21"/>
        </w:rPr>
        <w:t>应用容量：</w:t>
      </w:r>
      <w:r w:rsidR="00D6348E" w:rsidRPr="00DB3328">
        <w:rPr>
          <w:rFonts w:ascii="DengXian" w:eastAsia="DengXian" w:hAnsi="DengXian" w:cs="SimSun"/>
          <w:color w:val="333333"/>
          <w:sz w:val="21"/>
          <w:szCs w:val="21"/>
        </w:rPr>
        <w:t>取关联到该应用下所有的主机中主机容量的最大值</w:t>
      </w:r>
      <w:r w:rsidR="00D6348E" w:rsidRPr="00DB3328">
        <w:rPr>
          <w:rFonts w:ascii="DengXian" w:eastAsia="DengXian" w:hAnsi="DengXian" w:cs="MS Mincho"/>
          <w:color w:val="333333"/>
          <w:sz w:val="21"/>
          <w:szCs w:val="21"/>
        </w:rPr>
        <w:t>。</w:t>
      </w:r>
    </w:p>
    <w:p w14:paraId="07AE0809" w14:textId="0568811C" w:rsidR="001B4C20" w:rsidRPr="006D0376" w:rsidRDefault="006D0376" w:rsidP="00922A68">
      <w:pPr>
        <w:spacing w:after="0" w:line="240" w:lineRule="auto"/>
        <w:rPr>
          <w:rFonts w:ascii="SimSun" w:eastAsia="SimSun" w:hAnsi="SimSun"/>
        </w:rPr>
      </w:pPr>
      <w:r w:rsidRPr="006D0376">
        <w:rPr>
          <w:rFonts w:ascii="SimSun" w:eastAsia="SimSun" w:hAnsi="SimSun" w:hint="eastAsia"/>
        </w:rPr>
        <w:br w:type="page"/>
      </w:r>
    </w:p>
    <w:p w14:paraId="3A76EF20" w14:textId="77777777" w:rsidR="00BC57C1" w:rsidRPr="00DB3328" w:rsidRDefault="00BC57C1" w:rsidP="00002DD2">
      <w:pPr>
        <w:pStyle w:val="Heading3"/>
      </w:pPr>
      <w:bookmarkStart w:id="2" w:name="_Toc444521803"/>
      <w:r w:rsidRPr="00DB3328">
        <w:t xml:space="preserve">4.1 </w:t>
      </w:r>
      <w:r w:rsidRPr="00DB3328">
        <w:rPr>
          <w:rFonts w:hint="eastAsia"/>
        </w:rPr>
        <w:t>容量</w:t>
      </w:r>
      <w:r w:rsidRPr="00DB3328">
        <w:t>概览</w:t>
      </w:r>
      <w:bookmarkEnd w:id="2"/>
    </w:p>
    <w:p w14:paraId="58A207A0" w14:textId="4F19F689" w:rsidR="007703BF" w:rsidRPr="003C075C" w:rsidRDefault="00BC57C1" w:rsidP="003C075C">
      <w:pPr>
        <w:pStyle w:val="a"/>
      </w:pPr>
      <w:r w:rsidRPr="003C075C">
        <w:rPr>
          <w:rFonts w:hint="eastAsia"/>
        </w:rPr>
        <w:t>首页</w:t>
      </w:r>
      <w:r w:rsidRPr="003C075C">
        <w:t>统计了设备负载情况，</w:t>
      </w:r>
      <w:r w:rsidRPr="003C075C">
        <w:t>TOP10</w:t>
      </w:r>
      <w:r w:rsidRPr="003C075C">
        <w:rPr>
          <w:rFonts w:hint="eastAsia"/>
        </w:rPr>
        <w:t>容量应用</w:t>
      </w:r>
      <w:r w:rsidRPr="003C075C">
        <w:t>和</w:t>
      </w:r>
      <w:r w:rsidRPr="003C075C">
        <w:t>TOP10</w:t>
      </w:r>
      <w:r w:rsidRPr="003C075C">
        <w:rPr>
          <w:rFonts w:hint="eastAsia"/>
        </w:rPr>
        <w:t>容量</w:t>
      </w:r>
      <w:r w:rsidRPr="003C075C">
        <w:t>设备</w:t>
      </w:r>
      <w:r w:rsidR="003C075C">
        <w:t>。</w:t>
      </w:r>
    </w:p>
    <w:p w14:paraId="5B0B73B8" w14:textId="750E8FAC" w:rsidR="007703BF" w:rsidRDefault="003C075C" w:rsidP="002617A9">
      <w:pPr>
        <w:spacing w:after="0" w:line="360" w:lineRule="auto"/>
        <w:jc w:val="center"/>
        <w:rPr>
          <w:rFonts w:ascii="SimSun" w:eastAsia="SimSun" w:hAnsi="SimSun"/>
        </w:rPr>
      </w:pPr>
      <w:r w:rsidRPr="00922A68">
        <w:rPr>
          <w:rFonts w:ascii="SimSun" w:eastAsia="SimSun" w:hAnsi="SimSun"/>
          <w:noProof/>
          <w:lang w:eastAsia="en-US" w:bidi="ar-SA"/>
        </w:rPr>
        <w:drawing>
          <wp:inline distT="0" distB="0" distL="0" distR="0" wp14:anchorId="4AAAB830" wp14:editId="1268E946">
            <wp:extent cx="7560000" cy="3644072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364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E21E" w14:textId="77777777" w:rsidR="003C075C" w:rsidRDefault="003C075C" w:rsidP="002617A9">
      <w:pPr>
        <w:spacing w:after="0" w:line="360" w:lineRule="auto"/>
        <w:jc w:val="center"/>
        <w:rPr>
          <w:rFonts w:ascii="SimSun" w:eastAsia="SimSun" w:hAnsi="SimSun"/>
        </w:rPr>
      </w:pPr>
    </w:p>
    <w:p w14:paraId="36580B86" w14:textId="5AC41B6D" w:rsidR="00922A68" w:rsidRDefault="00FE0353" w:rsidP="003C075C">
      <w:pPr>
        <w:pStyle w:val="a"/>
      </w:pPr>
      <w:r w:rsidRPr="003C075C">
        <w:rPr>
          <w:rFonts w:hint="eastAsia"/>
        </w:rPr>
        <w:t>平均</w:t>
      </w:r>
      <w:r w:rsidRPr="003C075C">
        <w:t>容量：</w:t>
      </w:r>
      <w:r w:rsidRPr="003C075C">
        <w:rPr>
          <w:rFonts w:hint="eastAsia"/>
        </w:rPr>
        <w:t>所有</w:t>
      </w:r>
      <w:r w:rsidRPr="003C075C">
        <w:t>主机容量的平均值。</w:t>
      </w:r>
    </w:p>
    <w:p w14:paraId="127F273C" w14:textId="6EE680B6" w:rsidR="002C6283" w:rsidRPr="003C075C" w:rsidRDefault="002C6283" w:rsidP="003C075C">
      <w:pPr>
        <w:pStyle w:val="a"/>
      </w:pPr>
      <w:r>
        <w:rPr>
          <w:rFonts w:hint="eastAsia"/>
        </w:rPr>
        <w:t>点击</w:t>
      </w:r>
      <w:r>
        <w:t>“</w:t>
      </w:r>
      <w:r>
        <w:t>容量概览</w:t>
      </w:r>
      <w:r>
        <w:t>”</w:t>
      </w:r>
      <w:r>
        <w:t>右侧的【？】，</w:t>
      </w:r>
      <w:r>
        <w:rPr>
          <w:rFonts w:hint="eastAsia"/>
        </w:rPr>
        <w:t>显示</w:t>
      </w:r>
      <w:r>
        <w:t>容量解析。</w:t>
      </w:r>
    </w:p>
    <w:p w14:paraId="08A30541" w14:textId="10956A41" w:rsidR="00922A68" w:rsidRPr="006D0376" w:rsidRDefault="00922A68" w:rsidP="00922A68">
      <w:pPr>
        <w:spacing w:after="0" w:line="240" w:lineRule="auto"/>
        <w:rPr>
          <w:rFonts w:ascii="SimSun" w:eastAsia="SimSun" w:hAnsi="SimSun"/>
        </w:rPr>
      </w:pPr>
      <w:r>
        <w:rPr>
          <w:rFonts w:ascii="SimSun" w:eastAsia="SimSun" w:hAnsi="SimSun"/>
        </w:rPr>
        <w:br w:type="page"/>
      </w:r>
    </w:p>
    <w:p w14:paraId="6ABED697" w14:textId="77777777" w:rsidR="00BC57C1" w:rsidRPr="00DB3328" w:rsidRDefault="00BC57C1" w:rsidP="00002DD2">
      <w:pPr>
        <w:pStyle w:val="Heading3"/>
      </w:pPr>
      <w:bookmarkStart w:id="3" w:name="_Toc444521804"/>
      <w:r w:rsidRPr="00DB3328">
        <w:t xml:space="preserve">4.2 </w:t>
      </w:r>
      <w:r w:rsidRPr="00DB3328">
        <w:rPr>
          <w:rFonts w:hint="eastAsia"/>
        </w:rPr>
        <w:t>应用</w:t>
      </w:r>
      <w:r w:rsidRPr="00DB3328">
        <w:t>容量</w:t>
      </w:r>
      <w:bookmarkEnd w:id="3"/>
    </w:p>
    <w:p w14:paraId="24DEE927" w14:textId="1B90F7D4" w:rsidR="00760E11" w:rsidRPr="003C075C" w:rsidRDefault="00BC57C1" w:rsidP="003C075C">
      <w:pPr>
        <w:pStyle w:val="a"/>
      </w:pPr>
      <w:r w:rsidRPr="003C075C">
        <w:t>应用容量负载在</w:t>
      </w:r>
      <w:r w:rsidRPr="003C075C">
        <w:t>30</w:t>
      </w:r>
      <w:r w:rsidR="00ED322A" w:rsidRPr="003C075C">
        <w:t>%</w:t>
      </w:r>
      <w:r w:rsidR="00ED322A" w:rsidRPr="003C075C">
        <w:t>至</w:t>
      </w:r>
      <w:r w:rsidRPr="003C075C">
        <w:t>80%</w:t>
      </w:r>
      <w:r w:rsidRPr="003C075C">
        <w:rPr>
          <w:rFonts w:hint="eastAsia"/>
        </w:rPr>
        <w:t>时</w:t>
      </w:r>
      <w:r w:rsidRPr="003C075C">
        <w:t>显示为绿色，</w:t>
      </w:r>
      <w:r w:rsidRPr="003C075C">
        <w:rPr>
          <w:rFonts w:hint="eastAsia"/>
        </w:rPr>
        <w:t>负载</w:t>
      </w:r>
      <w:r w:rsidRPr="003C075C">
        <w:t>适中；</w:t>
      </w:r>
      <w:r w:rsidRPr="003C075C">
        <w:rPr>
          <w:rFonts w:hint="eastAsia"/>
        </w:rPr>
        <w:t>低于</w:t>
      </w:r>
      <w:r w:rsidRPr="003C075C">
        <w:t>30%</w:t>
      </w:r>
      <w:r w:rsidRPr="003C075C">
        <w:rPr>
          <w:rFonts w:hint="eastAsia"/>
        </w:rPr>
        <w:t>时</w:t>
      </w:r>
      <w:r w:rsidRPr="003C075C">
        <w:t>为橙色，</w:t>
      </w:r>
      <w:r w:rsidRPr="003C075C">
        <w:rPr>
          <w:rFonts w:hint="eastAsia"/>
        </w:rPr>
        <w:t>为低负载</w:t>
      </w:r>
      <w:r w:rsidRPr="003C075C">
        <w:t>；高于</w:t>
      </w:r>
      <w:r w:rsidRPr="003C075C">
        <w:t>80%</w:t>
      </w:r>
      <w:r w:rsidRPr="003C075C">
        <w:rPr>
          <w:rFonts w:hint="eastAsia"/>
        </w:rPr>
        <w:t>时</w:t>
      </w:r>
      <w:r w:rsidRPr="003C075C">
        <w:t>为红色，</w:t>
      </w:r>
      <w:r w:rsidRPr="003C075C">
        <w:rPr>
          <w:rFonts w:hint="eastAsia"/>
        </w:rPr>
        <w:t>为</w:t>
      </w:r>
      <w:r w:rsidRPr="003C075C">
        <w:t>高负载。选择时间，</w:t>
      </w:r>
      <w:r w:rsidRPr="003C075C">
        <w:rPr>
          <w:rFonts w:hint="eastAsia"/>
        </w:rPr>
        <w:t>查看</w:t>
      </w:r>
      <w:r w:rsidRPr="003C075C">
        <w:t>以前任意时间的应用容量情况。</w:t>
      </w:r>
    </w:p>
    <w:p w14:paraId="16A34C5F" w14:textId="655B4587" w:rsidR="007703BF" w:rsidRDefault="002C6283" w:rsidP="002617A9">
      <w:pPr>
        <w:spacing w:after="0" w:line="360" w:lineRule="auto"/>
        <w:jc w:val="center"/>
        <w:rPr>
          <w:rFonts w:ascii="SimSun" w:eastAsia="SimSun" w:hAnsi="SimSun"/>
        </w:rPr>
      </w:pPr>
      <w:r w:rsidRPr="00B90C2E">
        <w:rPr>
          <w:rFonts w:ascii="SimSun" w:eastAsia="SimSun" w:hAnsi="SimSun"/>
          <w:noProof/>
          <w:lang w:eastAsia="en-US" w:bidi="ar-SA"/>
        </w:rPr>
        <w:drawing>
          <wp:inline distT="0" distB="0" distL="0" distR="0" wp14:anchorId="79872A00" wp14:editId="6FFCD963">
            <wp:extent cx="8864600" cy="37338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DCDB" w14:textId="77777777" w:rsidR="002617A9" w:rsidRPr="003C075C" w:rsidRDefault="004F16C0" w:rsidP="003C075C">
      <w:pPr>
        <w:pStyle w:val="a"/>
      </w:pPr>
      <w:r w:rsidRPr="003C075C">
        <w:t>应用容量：取</w:t>
      </w:r>
      <w:r w:rsidR="0003500A" w:rsidRPr="003C075C">
        <w:t>关联到</w:t>
      </w:r>
      <w:r w:rsidR="00D6348E" w:rsidRPr="003C075C">
        <w:t>该应用下所有的主机中</w:t>
      </w:r>
      <w:r w:rsidRPr="003C075C">
        <w:t>主机容量的</w:t>
      </w:r>
      <w:r w:rsidR="00D6348E" w:rsidRPr="003C075C">
        <w:t>最大</w:t>
      </w:r>
      <w:r w:rsidRPr="003C075C">
        <w:t>值。</w:t>
      </w:r>
    </w:p>
    <w:p w14:paraId="55001AF5" w14:textId="25B13F81" w:rsidR="00BC57C1" w:rsidRDefault="00082845" w:rsidP="002C6283">
      <w:pPr>
        <w:pStyle w:val="a"/>
      </w:pPr>
      <w:r w:rsidRPr="003C075C">
        <w:t>在</w:t>
      </w:r>
      <w:r w:rsidRPr="003C075C">
        <w:rPr>
          <w:rFonts w:hint="eastAsia"/>
        </w:rPr>
        <w:t>应用</w:t>
      </w:r>
      <w:r w:rsidRPr="003C075C">
        <w:t>容量</w:t>
      </w:r>
      <w:r w:rsidRPr="003C075C">
        <w:rPr>
          <w:rFonts w:hint="eastAsia"/>
        </w:rPr>
        <w:t>显示</w:t>
      </w:r>
      <w:r w:rsidRPr="003C075C">
        <w:t>的应用：</w:t>
      </w:r>
      <w:r w:rsidR="00191EAD" w:rsidRPr="003C075C">
        <w:t>在应用的设备管理中新增集群，</w:t>
      </w:r>
      <w:r w:rsidR="00191EAD" w:rsidRPr="003C075C">
        <w:rPr>
          <w:rFonts w:hint="eastAsia"/>
        </w:rPr>
        <w:t>将</w:t>
      </w:r>
      <w:r w:rsidR="00191EAD" w:rsidRPr="003C075C">
        <w:t>已经安装</w:t>
      </w:r>
      <w:r w:rsidR="00191EAD" w:rsidRPr="003C075C">
        <w:t>agent</w:t>
      </w:r>
      <w:r w:rsidR="009625A4" w:rsidRPr="003C075C">
        <w:t>的机器</w:t>
      </w:r>
      <w:r w:rsidR="00191EAD" w:rsidRPr="003C075C">
        <w:t>选中，</w:t>
      </w:r>
      <w:r w:rsidR="00191EAD" w:rsidRPr="003C075C">
        <w:rPr>
          <w:rFonts w:hint="eastAsia"/>
        </w:rPr>
        <w:t>确保</w:t>
      </w:r>
      <w:r w:rsidR="00191EAD" w:rsidRPr="003C075C">
        <w:t>所选的机器可以正常上报数据</w:t>
      </w:r>
      <w:r w:rsidR="009625A4" w:rsidRPr="003C075C">
        <w:t>，</w:t>
      </w:r>
      <w:r w:rsidRPr="003C075C">
        <w:rPr>
          <w:rFonts w:hint="eastAsia"/>
        </w:rPr>
        <w:t>就会</w:t>
      </w:r>
      <w:r w:rsidR="009625A4" w:rsidRPr="003C075C">
        <w:t>显示</w:t>
      </w:r>
      <w:r w:rsidRPr="003C075C">
        <w:rPr>
          <w:rFonts w:hint="eastAsia"/>
        </w:rPr>
        <w:t>应用的应用容量</w:t>
      </w:r>
      <w:r w:rsidRPr="003C075C">
        <w:t>。</w:t>
      </w:r>
      <w:r w:rsidR="00922A68" w:rsidRPr="003C075C">
        <w:br w:type="page"/>
      </w:r>
    </w:p>
    <w:p w14:paraId="1BDE0E69" w14:textId="09BABE87" w:rsidR="002C6283" w:rsidRPr="002C6283" w:rsidRDefault="002C6283" w:rsidP="002C6283">
      <w:pPr>
        <w:pStyle w:val="a"/>
      </w:pPr>
      <w:r>
        <w:t>容量趋势信息。</w:t>
      </w:r>
    </w:p>
    <w:p w14:paraId="20B1FF0A" w14:textId="6BA58757" w:rsidR="00B90C2E" w:rsidRDefault="00B90C2E" w:rsidP="00B90C2E">
      <w:pPr>
        <w:spacing w:after="0" w:line="240" w:lineRule="auto"/>
        <w:jc w:val="center"/>
        <w:rPr>
          <w:rFonts w:ascii="SimSun" w:eastAsia="SimSun" w:hAnsi="SimSun" w:cs="Times New Roman"/>
          <w:b/>
          <w:bCs/>
          <w:sz w:val="28"/>
          <w:szCs w:val="29"/>
        </w:rPr>
      </w:pPr>
      <w:bookmarkStart w:id="4" w:name="_Toc444521805"/>
      <w:r w:rsidRPr="00B90C2E">
        <w:rPr>
          <w:rFonts w:ascii="SimSun" w:eastAsia="SimSun" w:hAnsi="SimSun" w:cs="Times New Roman"/>
          <w:noProof/>
          <w:lang w:eastAsia="en-US" w:bidi="ar-SA"/>
        </w:rPr>
        <w:drawing>
          <wp:inline distT="0" distB="0" distL="0" distR="0" wp14:anchorId="09082649" wp14:editId="5FC34A1C">
            <wp:extent cx="5760000" cy="442368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2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eastAsia="SimSun" w:hAnsi="SimSun" w:cs="Times New Roman"/>
        </w:rPr>
        <w:br w:type="page"/>
      </w:r>
    </w:p>
    <w:p w14:paraId="00170219" w14:textId="7C92A432" w:rsidR="00BC57C1" w:rsidRPr="006D0376" w:rsidRDefault="00BC57C1" w:rsidP="00002DD2">
      <w:pPr>
        <w:pStyle w:val="Heading3"/>
      </w:pPr>
      <w:r w:rsidRPr="006D0376">
        <w:t xml:space="preserve">4.3 </w:t>
      </w:r>
      <w:r w:rsidRPr="006D0376">
        <w:rPr>
          <w:rFonts w:hint="eastAsia"/>
        </w:rPr>
        <w:t>主机容量</w:t>
      </w:r>
      <w:bookmarkEnd w:id="4"/>
    </w:p>
    <w:p w14:paraId="27E5F573" w14:textId="28E67F8D" w:rsidR="007703BF" w:rsidRDefault="002C6283" w:rsidP="002617A9">
      <w:pPr>
        <w:spacing w:after="0" w:line="360" w:lineRule="auto"/>
        <w:jc w:val="center"/>
        <w:rPr>
          <w:rFonts w:ascii="SimSun" w:eastAsia="SimSun" w:hAnsi="SimSun"/>
        </w:rPr>
      </w:pPr>
      <w:r w:rsidRPr="003C075C">
        <w:rPr>
          <w:noProof/>
          <w:lang w:eastAsia="en-US" w:bidi="ar-SA"/>
        </w:rPr>
        <w:drawing>
          <wp:inline distT="0" distB="0" distL="0" distR="0" wp14:anchorId="2DB81B37" wp14:editId="66EE286C">
            <wp:extent cx="7560000" cy="3904014"/>
            <wp:effectExtent l="0" t="0" r="9525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390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FFD7" w14:textId="77777777" w:rsidR="004F16C0" w:rsidRPr="003C075C" w:rsidRDefault="004F16C0" w:rsidP="003C075C">
      <w:pPr>
        <w:pStyle w:val="a"/>
      </w:pPr>
      <w:r w:rsidRPr="003C075C">
        <w:t>主机容量：取</w:t>
      </w:r>
      <w:r w:rsidRPr="003C075C">
        <w:t>CPU</w:t>
      </w:r>
      <w:r w:rsidRPr="003C075C">
        <w:t>、网络流量、磁盘</w:t>
      </w:r>
      <w:r w:rsidRPr="003C075C">
        <w:t>IO</w:t>
      </w:r>
      <w:r w:rsidRPr="003C075C">
        <w:t>三个指标中最大的百分比，作为主机容量。</w:t>
      </w:r>
    </w:p>
    <w:p w14:paraId="7793362A" w14:textId="4FA4142F" w:rsidR="00BC57C1" w:rsidRPr="003C075C" w:rsidRDefault="00082845" w:rsidP="003C075C">
      <w:pPr>
        <w:pStyle w:val="a"/>
      </w:pPr>
      <w:r w:rsidRPr="003C075C">
        <w:t>在主机容量显示的主机：</w:t>
      </w:r>
      <w:r w:rsidRPr="003C075C">
        <w:rPr>
          <w:rFonts w:hint="eastAsia"/>
        </w:rPr>
        <w:t>只要一台机器上面安装了</w:t>
      </w:r>
      <w:r w:rsidRPr="003C075C">
        <w:rPr>
          <w:rFonts w:hint="eastAsia"/>
        </w:rPr>
        <w:t>agent</w:t>
      </w:r>
      <w:r w:rsidRPr="003C075C">
        <w:rPr>
          <w:rFonts w:hint="eastAsia"/>
        </w:rPr>
        <w:t>，能正常上报数据，</w:t>
      </w:r>
      <w:r w:rsidR="009625A4" w:rsidRPr="003C075C">
        <w:t>就会显示该主机</w:t>
      </w:r>
      <w:r w:rsidRPr="003C075C">
        <w:t>的</w:t>
      </w:r>
      <w:r w:rsidRPr="003C075C">
        <w:rPr>
          <w:rFonts w:hint="eastAsia"/>
        </w:rPr>
        <w:t>主机容量</w:t>
      </w:r>
      <w:r w:rsidRPr="003C075C">
        <w:t>。</w:t>
      </w:r>
    </w:p>
    <w:p w14:paraId="11311061" w14:textId="77777777" w:rsidR="0081624B" w:rsidRPr="003C075C" w:rsidRDefault="0081624B" w:rsidP="003C075C">
      <w:pPr>
        <w:pStyle w:val="a"/>
      </w:pPr>
    </w:p>
    <w:p w14:paraId="224E1B07" w14:textId="5991992A" w:rsidR="0081624B" w:rsidRPr="003C075C" w:rsidRDefault="0081624B" w:rsidP="003C075C">
      <w:pPr>
        <w:pStyle w:val="a"/>
      </w:pPr>
    </w:p>
    <w:p w14:paraId="3A82382A" w14:textId="12586CE9" w:rsidR="0081624B" w:rsidRPr="0081624B" w:rsidRDefault="0081624B" w:rsidP="0081624B">
      <w:pPr>
        <w:spacing w:after="0" w:line="240" w:lineRule="auto"/>
        <w:rPr>
          <w:rFonts w:ascii="MS Mincho" w:eastAsia="DengXian" w:hAnsi="MS Mincho" w:cs="MS Mincho"/>
          <w:color w:val="333333"/>
          <w:sz w:val="21"/>
          <w:shd w:val="clear" w:color="auto" w:fill="FFFFFF"/>
          <w:lang w:bidi="ar-SA"/>
        </w:rPr>
      </w:pPr>
      <w:r>
        <w:br w:type="page"/>
      </w:r>
    </w:p>
    <w:p w14:paraId="3CEE024A" w14:textId="40ED2F31" w:rsidR="00724E69" w:rsidRDefault="00724E69" w:rsidP="002C6283">
      <w:pPr>
        <w:pStyle w:val="a"/>
      </w:pPr>
      <w:r>
        <w:t>点击主机容量列表右侧的</w:t>
      </w:r>
      <w:r>
        <w:t>“</w:t>
      </w:r>
      <w:r>
        <w:t>历史</w:t>
      </w:r>
      <w:r>
        <w:rPr>
          <w:rFonts w:hint="eastAsia"/>
        </w:rPr>
        <w:t>趋势</w:t>
      </w:r>
      <w:r>
        <w:t>”</w:t>
      </w:r>
      <w:r>
        <w:t>，显示主机容量趋势图。</w:t>
      </w:r>
    </w:p>
    <w:p w14:paraId="5C0756EB" w14:textId="2198A641" w:rsidR="00724E69" w:rsidRDefault="002C6283" w:rsidP="00724E69">
      <w:pPr>
        <w:spacing w:after="0" w:line="360" w:lineRule="auto"/>
        <w:jc w:val="center"/>
        <w:rPr>
          <w:rFonts w:ascii="SimSun" w:eastAsia="SimSun" w:hAnsi="SimSun"/>
        </w:rPr>
      </w:pPr>
      <w:r w:rsidRPr="00467C55">
        <w:rPr>
          <w:rFonts w:ascii="SimSun" w:eastAsia="SimSun" w:hAnsi="SimSun"/>
          <w:noProof/>
          <w:lang w:eastAsia="en-US" w:bidi="ar-SA"/>
        </w:rPr>
        <w:drawing>
          <wp:inline distT="0" distB="0" distL="0" distR="0" wp14:anchorId="782EC515" wp14:editId="354B9CAF">
            <wp:extent cx="5760000" cy="4358400"/>
            <wp:effectExtent l="0" t="0" r="6350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3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288E" w14:textId="54274A38" w:rsidR="00467C55" w:rsidRPr="006D0376" w:rsidRDefault="00724E69" w:rsidP="002C6283">
      <w:pPr>
        <w:spacing w:after="0" w:line="360" w:lineRule="auto"/>
        <w:rPr>
          <w:rFonts w:ascii="SimSun" w:eastAsia="SimSun" w:hAnsi="SimSun"/>
        </w:rPr>
      </w:pPr>
      <w:r w:rsidRPr="006D0376">
        <w:rPr>
          <w:rFonts w:ascii="SimSun" w:eastAsia="SimSun" w:hAnsi="SimSun" w:hint="eastAsia"/>
        </w:rPr>
        <w:br w:type="page"/>
      </w:r>
    </w:p>
    <w:p w14:paraId="6591DF0B" w14:textId="77777777" w:rsidR="00BC57C1" w:rsidRPr="006D0376" w:rsidRDefault="00BC57C1" w:rsidP="00002DD2">
      <w:pPr>
        <w:pStyle w:val="Heading3"/>
      </w:pPr>
      <w:bookmarkStart w:id="5" w:name="_Toc444521806"/>
      <w:r w:rsidRPr="006D0376">
        <w:t xml:space="preserve">4.4 </w:t>
      </w:r>
      <w:r w:rsidRPr="006D0376">
        <w:t>可用性概览</w:t>
      </w:r>
      <w:bookmarkEnd w:id="5"/>
    </w:p>
    <w:p w14:paraId="28269784" w14:textId="77777777" w:rsidR="00BC57C1" w:rsidRPr="003C075C" w:rsidRDefault="00BC57C1" w:rsidP="003C075C">
      <w:pPr>
        <w:pStyle w:val="a"/>
      </w:pPr>
      <w:r w:rsidRPr="003C075C">
        <w:t>可用性管理的原始数据来源于服务监控，从数据库中获取拨测用例的运行结果数据，进行计算后得到可用性数据，因此底层数据架构和服务监控基本一致。</w:t>
      </w:r>
    </w:p>
    <w:p w14:paraId="6B8F79B8" w14:textId="77777777" w:rsidR="00BC57C1" w:rsidRPr="003C075C" w:rsidRDefault="00BC57C1" w:rsidP="003C075C">
      <w:pPr>
        <w:pStyle w:val="a"/>
      </w:pPr>
      <w:r w:rsidRPr="003C075C">
        <w:rPr>
          <w:rFonts w:hint="eastAsia"/>
        </w:rPr>
        <w:t>统计</w:t>
      </w:r>
      <w:r w:rsidRPr="003C075C">
        <w:t>业务的可用性，达标率，</w:t>
      </w:r>
      <w:r w:rsidRPr="003C075C">
        <w:rPr>
          <w:rFonts w:hint="eastAsia"/>
        </w:rPr>
        <w:t>以及</w:t>
      </w:r>
      <w:r w:rsidRPr="003C075C">
        <w:t>历史达标情况。不达标的可以记录原因。</w:t>
      </w:r>
    </w:p>
    <w:p w14:paraId="61944B32" w14:textId="7DDDB570" w:rsidR="007703BF" w:rsidRPr="006D0376" w:rsidRDefault="002C6283" w:rsidP="002617A9">
      <w:pPr>
        <w:spacing w:after="0" w:line="360" w:lineRule="auto"/>
        <w:jc w:val="center"/>
        <w:rPr>
          <w:rFonts w:ascii="SimSun" w:eastAsia="SimSun" w:hAnsi="SimSun"/>
        </w:rPr>
      </w:pPr>
      <w:r w:rsidRPr="0081624B">
        <w:rPr>
          <w:rFonts w:ascii="SimSun" w:eastAsia="SimSun" w:hAnsi="SimSun"/>
          <w:noProof/>
          <w:lang w:eastAsia="en-US" w:bidi="ar-SA"/>
        </w:rPr>
        <w:drawing>
          <wp:inline distT="0" distB="0" distL="0" distR="0" wp14:anchorId="3D8683AC" wp14:editId="0C641DBA">
            <wp:extent cx="7560000" cy="3207585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32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A910" w14:textId="77777777" w:rsidR="00556FE3" w:rsidRPr="003C075C" w:rsidRDefault="00556FE3" w:rsidP="003C075C">
      <w:pPr>
        <w:pStyle w:val="a"/>
      </w:pPr>
      <w:r w:rsidRPr="003C075C">
        <w:t>平均可用性：</w:t>
      </w:r>
      <w:r w:rsidRPr="003C075C">
        <w:rPr>
          <w:rFonts w:hint="eastAsia"/>
        </w:rPr>
        <w:t>计算昨天所有</w:t>
      </w:r>
      <w:r w:rsidRPr="003C075C">
        <w:t>业务的</w:t>
      </w:r>
      <w:r w:rsidR="00007F8A" w:rsidRPr="003C075C">
        <w:t>可用性的平均值。</w:t>
      </w:r>
    </w:p>
    <w:p w14:paraId="2F4C894F" w14:textId="64A7349A" w:rsidR="00556FE3" w:rsidRPr="003C075C" w:rsidRDefault="00007F8A" w:rsidP="003C075C">
      <w:pPr>
        <w:pStyle w:val="a"/>
      </w:pPr>
      <w:r w:rsidRPr="003C075C">
        <w:rPr>
          <w:rFonts w:hint="eastAsia"/>
        </w:rPr>
        <w:t>变化</w:t>
      </w:r>
      <w:r w:rsidRPr="003C075C">
        <w:t>：</w:t>
      </w:r>
      <w:r w:rsidRPr="003C075C">
        <w:rPr>
          <w:rFonts w:hint="eastAsia"/>
        </w:rPr>
        <w:t>根据</w:t>
      </w:r>
      <w:r w:rsidRPr="003C075C">
        <w:t>昨天</w:t>
      </w:r>
      <w:r w:rsidRPr="003C075C">
        <w:rPr>
          <w:rFonts w:hint="eastAsia"/>
        </w:rPr>
        <w:t>业务</w:t>
      </w:r>
      <w:r w:rsidRPr="003C075C">
        <w:t>的可用性高低来进行排序，</w:t>
      </w:r>
      <w:r w:rsidRPr="003C075C">
        <w:rPr>
          <w:rFonts w:hint="eastAsia"/>
        </w:rPr>
        <w:t>而产生</w:t>
      </w:r>
      <w:r w:rsidRPr="003C075C">
        <w:t>位置变化。</w:t>
      </w:r>
    </w:p>
    <w:p w14:paraId="6556ECC7" w14:textId="77777777" w:rsidR="0081624B" w:rsidRDefault="0081624B" w:rsidP="002617A9">
      <w:pPr>
        <w:spacing w:after="0" w:line="360" w:lineRule="auto"/>
        <w:rPr>
          <w:rFonts w:ascii="SimSun" w:eastAsia="SimSun" w:hAnsi="SimSun"/>
        </w:rPr>
      </w:pPr>
    </w:p>
    <w:p w14:paraId="52C668BB" w14:textId="77D52D94" w:rsidR="0081624B" w:rsidRDefault="0081624B" w:rsidP="002617A9">
      <w:pPr>
        <w:spacing w:after="0" w:line="360" w:lineRule="auto"/>
        <w:rPr>
          <w:rFonts w:ascii="SimSun" w:eastAsia="SimSun" w:hAnsi="SimSun"/>
        </w:rPr>
      </w:pPr>
    </w:p>
    <w:p w14:paraId="263C777D" w14:textId="77777777" w:rsidR="00BC57C1" w:rsidRPr="006D0376" w:rsidRDefault="00BC57C1" w:rsidP="002617A9">
      <w:pPr>
        <w:spacing w:after="0" w:line="360" w:lineRule="auto"/>
        <w:rPr>
          <w:rFonts w:ascii="SimSun" w:eastAsia="SimSun" w:hAnsi="SimSun"/>
        </w:rPr>
      </w:pPr>
      <w:r w:rsidRPr="006D0376">
        <w:rPr>
          <w:rFonts w:ascii="SimSun" w:eastAsia="SimSun" w:hAnsi="SimSun" w:hint="eastAsia"/>
        </w:rPr>
        <w:br w:type="page"/>
      </w:r>
    </w:p>
    <w:p w14:paraId="78C0BD70" w14:textId="77777777" w:rsidR="00BC57C1" w:rsidRPr="006D0376" w:rsidRDefault="00BC57C1" w:rsidP="00002DD2">
      <w:pPr>
        <w:pStyle w:val="Heading3"/>
      </w:pPr>
      <w:bookmarkStart w:id="6" w:name="_Toc444521807"/>
      <w:r w:rsidRPr="006D0376">
        <w:t xml:space="preserve">4.5 </w:t>
      </w:r>
      <w:r w:rsidRPr="006D0376">
        <w:t>可用性设置</w:t>
      </w:r>
      <w:bookmarkEnd w:id="6"/>
    </w:p>
    <w:p w14:paraId="15307963" w14:textId="77777777" w:rsidR="00BC57C1" w:rsidRDefault="00BC57C1" w:rsidP="003C075C">
      <w:pPr>
        <w:pStyle w:val="a"/>
      </w:pPr>
      <w:r w:rsidRPr="003C075C">
        <w:t>关联了应用的业务</w:t>
      </w:r>
      <w:r w:rsidRPr="003C075C">
        <w:rPr>
          <w:rFonts w:hint="eastAsia"/>
        </w:rPr>
        <w:t>将</w:t>
      </w:r>
      <w:r w:rsidRPr="003C075C">
        <w:t>自动展示在列表中，</w:t>
      </w:r>
      <w:r w:rsidRPr="003C075C">
        <w:rPr>
          <w:rFonts w:hint="eastAsia"/>
        </w:rPr>
        <w:t>点击</w:t>
      </w:r>
      <w:r w:rsidRPr="003C075C">
        <w:t>右侧的操作，</w:t>
      </w:r>
      <w:r w:rsidRPr="003C075C">
        <w:rPr>
          <w:rFonts w:hint="eastAsia"/>
        </w:rPr>
        <w:t>可</w:t>
      </w:r>
      <w:r w:rsidRPr="003C075C">
        <w:t>设置可用性的计算权重。</w:t>
      </w:r>
    </w:p>
    <w:p w14:paraId="2CE64963" w14:textId="13D194AB" w:rsidR="0081624B" w:rsidRPr="003C075C" w:rsidRDefault="002C6283" w:rsidP="002C6283">
      <w:pPr>
        <w:pStyle w:val="a"/>
      </w:pPr>
      <w:r>
        <w:t>1</w:t>
      </w:r>
      <w:r>
        <w:t>）查看</w:t>
      </w:r>
      <w:r w:rsidR="003C075C" w:rsidRPr="003C075C">
        <w:t>相关业务的可用性</w:t>
      </w:r>
      <w:r>
        <w:t>设置</w:t>
      </w:r>
      <w:r w:rsidR="003C075C" w:rsidRPr="003C075C">
        <w:t>，</w:t>
      </w:r>
      <w:r w:rsidR="003C075C" w:rsidRPr="003C075C">
        <w:rPr>
          <w:rFonts w:hint="eastAsia"/>
        </w:rPr>
        <w:t>点击</w:t>
      </w:r>
      <w:r w:rsidR="003C075C">
        <w:t>【</w:t>
      </w:r>
      <w:r w:rsidR="003C075C" w:rsidRPr="003C075C">
        <w:t>编辑</w:t>
      </w:r>
      <w:r w:rsidR="003C075C">
        <w:t>】。</w:t>
      </w:r>
    </w:p>
    <w:p w14:paraId="199A1B2E" w14:textId="137B42AD" w:rsidR="0081624B" w:rsidRPr="003C075C" w:rsidRDefault="0081624B" w:rsidP="003C075C">
      <w:pPr>
        <w:pStyle w:val="a"/>
      </w:pPr>
      <w:r w:rsidRPr="003C075C">
        <w:rPr>
          <w:lang w:eastAsia="en-US"/>
        </w:rPr>
        <w:drawing>
          <wp:inline distT="0" distB="0" distL="0" distR="0" wp14:anchorId="7AB9953A" wp14:editId="54A65026">
            <wp:extent cx="8864600" cy="3213735"/>
            <wp:effectExtent l="0" t="0" r="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5A45" w14:textId="77777777" w:rsidR="00BC57C1" w:rsidRPr="006D0376" w:rsidRDefault="00BC57C1" w:rsidP="002617A9">
      <w:pPr>
        <w:spacing w:after="0" w:line="360" w:lineRule="auto"/>
        <w:rPr>
          <w:rFonts w:ascii="SimSun" w:eastAsia="SimSun" w:hAnsi="SimSun"/>
        </w:rPr>
      </w:pPr>
      <w:r w:rsidRPr="006D0376">
        <w:rPr>
          <w:rFonts w:ascii="SimSun" w:eastAsia="SimSun" w:hAnsi="SimSun" w:hint="eastAsia"/>
        </w:rPr>
        <w:br w:type="page"/>
      </w:r>
    </w:p>
    <w:p w14:paraId="7D81BB16" w14:textId="6A410DC8" w:rsidR="003C075C" w:rsidRPr="002617A9" w:rsidRDefault="002C6283" w:rsidP="003C075C">
      <w:pPr>
        <w:pStyle w:val="a"/>
      </w:pPr>
      <w:r>
        <w:t>2</w:t>
      </w:r>
      <w:r>
        <w:t>）</w:t>
      </w:r>
      <w:r w:rsidR="003C075C">
        <w:t>将【</w:t>
      </w:r>
      <w:r w:rsidR="003C075C" w:rsidRPr="003C075C">
        <w:t>计算可用性</w:t>
      </w:r>
      <w:r w:rsidR="003C075C">
        <w:t>】</w:t>
      </w:r>
      <w:r w:rsidR="003C075C" w:rsidRPr="003C075C">
        <w:t>设置为</w:t>
      </w:r>
      <w:r w:rsidR="003C075C" w:rsidRPr="003C075C">
        <w:t>“</w:t>
      </w:r>
      <w:r w:rsidR="003C075C" w:rsidRPr="003C075C">
        <w:t>是</w:t>
      </w:r>
      <w:r w:rsidR="003C075C" w:rsidRPr="003C075C">
        <w:t>”</w:t>
      </w:r>
      <w:r w:rsidR="003C075C" w:rsidRPr="003C075C">
        <w:t>，设置</w:t>
      </w:r>
      <w:r w:rsidR="003C075C">
        <w:t>【</w:t>
      </w:r>
      <w:r w:rsidR="003C075C" w:rsidRPr="003C075C">
        <w:rPr>
          <w:rFonts w:hint="eastAsia"/>
        </w:rPr>
        <w:t>目标值</w:t>
      </w:r>
      <w:r w:rsidR="003C075C">
        <w:t>】</w:t>
      </w:r>
      <w:r w:rsidR="003C075C" w:rsidRPr="003C075C">
        <w:t>，</w:t>
      </w:r>
      <w:r w:rsidR="003C075C" w:rsidRPr="003C075C">
        <w:rPr>
          <w:rFonts w:hint="eastAsia"/>
        </w:rPr>
        <w:t>设置</w:t>
      </w:r>
      <w:r w:rsidR="003C075C" w:rsidRPr="003C075C">
        <w:t>业务下</w:t>
      </w:r>
      <w:r w:rsidR="003C075C" w:rsidRPr="003C075C">
        <w:rPr>
          <w:rFonts w:hint="eastAsia"/>
        </w:rPr>
        <w:t>应用</w:t>
      </w:r>
      <w:r w:rsidR="003C075C" w:rsidRPr="003C075C">
        <w:t>的</w:t>
      </w:r>
      <w:r w:rsidR="003C075C">
        <w:t>【</w:t>
      </w:r>
      <w:r w:rsidR="003C075C" w:rsidRPr="003C075C">
        <w:rPr>
          <w:rFonts w:hint="eastAsia"/>
        </w:rPr>
        <w:t>权重</w:t>
      </w:r>
      <w:r w:rsidR="003C075C">
        <w:t>】</w:t>
      </w:r>
      <w:r w:rsidR="003C075C" w:rsidRPr="003C075C">
        <w:t>，</w:t>
      </w:r>
      <w:r w:rsidR="003C075C" w:rsidRPr="003C075C">
        <w:rPr>
          <w:rFonts w:hint="eastAsia"/>
        </w:rPr>
        <w:t>查看</w:t>
      </w:r>
      <w:r w:rsidR="003C075C">
        <w:t>【计分拨测点（</w:t>
      </w:r>
      <w:r w:rsidR="003C075C" w:rsidRPr="003C075C">
        <w:t>个数</w:t>
      </w:r>
      <w:r w:rsidR="003C075C">
        <w:t>）】，</w:t>
      </w:r>
      <w:r w:rsidR="003C075C">
        <w:rPr>
          <w:rFonts w:hint="eastAsia"/>
        </w:rPr>
        <w:t>可</w:t>
      </w:r>
      <w:r w:rsidR="003C075C">
        <w:t>点击【</w:t>
      </w:r>
      <w:r w:rsidR="003C075C" w:rsidRPr="003C075C">
        <w:t>编辑拨测用例</w:t>
      </w:r>
      <w:r w:rsidR="003C075C">
        <w:t>】</w:t>
      </w:r>
      <w:r w:rsidR="003C075C" w:rsidRPr="003C075C">
        <w:t>(</w:t>
      </w:r>
      <w:r w:rsidR="003C075C" w:rsidRPr="003C075C">
        <w:rPr>
          <w:rFonts w:hint="eastAsia"/>
        </w:rPr>
        <w:t>若没有</w:t>
      </w:r>
      <w:r w:rsidR="003C075C" w:rsidRPr="003C075C">
        <w:t>则新建，</w:t>
      </w:r>
      <w:r w:rsidR="003C075C" w:rsidRPr="003C075C">
        <w:rPr>
          <w:rFonts w:hint="eastAsia"/>
        </w:rPr>
        <w:t>若已有</w:t>
      </w:r>
      <w:r w:rsidR="003C075C" w:rsidRPr="003C075C">
        <w:t>则可选择是否使用该拨测用例计算可用性</w:t>
      </w:r>
      <w:r w:rsidR="003C075C" w:rsidRPr="003C075C">
        <w:rPr>
          <w:rFonts w:hint="eastAsia"/>
        </w:rPr>
        <w:t>)</w:t>
      </w:r>
      <w:r w:rsidR="003C075C" w:rsidRPr="003C075C">
        <w:t>，</w:t>
      </w:r>
      <w:r w:rsidR="003C075C" w:rsidRPr="003C075C">
        <w:rPr>
          <w:rFonts w:hint="eastAsia"/>
        </w:rPr>
        <w:t>至少</w:t>
      </w:r>
      <w:r w:rsidR="003C075C" w:rsidRPr="003C075C">
        <w:t>选择用例列表中的一个拨测实例（计分</w:t>
      </w:r>
      <w:r w:rsidR="003C075C" w:rsidRPr="003C075C">
        <w:rPr>
          <w:rFonts w:hint="eastAsia"/>
        </w:rPr>
        <w:t>拨测</w:t>
      </w:r>
      <w:r w:rsidR="003C075C" w:rsidRPr="003C075C">
        <w:t>点至少为</w:t>
      </w:r>
      <w:r w:rsidR="003C075C" w:rsidRPr="003C075C">
        <w:t>1</w:t>
      </w:r>
      <w:r w:rsidR="003C075C" w:rsidRPr="003C075C">
        <w:t>），</w:t>
      </w:r>
      <w:r w:rsidR="003C075C" w:rsidRPr="003C075C">
        <w:rPr>
          <w:rFonts w:hint="eastAsia"/>
        </w:rPr>
        <w:t>且</w:t>
      </w:r>
      <w:r w:rsidR="003C075C" w:rsidRPr="003C075C">
        <w:t>确保这个实例处于启用状态。</w:t>
      </w:r>
    </w:p>
    <w:p w14:paraId="7F8D6604" w14:textId="15B3BF11" w:rsidR="004F498C" w:rsidRDefault="007703BF" w:rsidP="002617A9">
      <w:pPr>
        <w:spacing w:line="360" w:lineRule="auto"/>
        <w:jc w:val="center"/>
        <w:rPr>
          <w:rFonts w:ascii="SimSun" w:eastAsia="SimSun" w:hAnsi="SimSun"/>
        </w:rPr>
      </w:pPr>
      <w:r w:rsidRPr="007703BF">
        <w:rPr>
          <w:rFonts w:ascii="SimSun" w:eastAsia="SimSun" w:hAnsi="SimSun"/>
          <w:noProof/>
          <w:lang w:eastAsia="en-US" w:bidi="ar-SA"/>
        </w:rPr>
        <w:drawing>
          <wp:inline distT="0" distB="0" distL="0" distR="0" wp14:anchorId="6D27FB87" wp14:editId="42F64A00">
            <wp:extent cx="7560000" cy="2302658"/>
            <wp:effectExtent l="0" t="0" r="9525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230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1A12" w14:textId="77777777" w:rsidR="007703BF" w:rsidRPr="006D0376" w:rsidRDefault="007703BF" w:rsidP="002617A9">
      <w:pPr>
        <w:spacing w:line="360" w:lineRule="auto"/>
        <w:jc w:val="center"/>
        <w:rPr>
          <w:rFonts w:ascii="SimSun" w:eastAsia="SimSun" w:hAnsi="SimSun"/>
        </w:rPr>
      </w:pPr>
      <w:r w:rsidRPr="007703BF">
        <w:rPr>
          <w:rFonts w:ascii="SimSun" w:eastAsia="SimSun" w:hAnsi="SimSun"/>
          <w:noProof/>
          <w:lang w:eastAsia="en-US" w:bidi="ar-SA"/>
        </w:rPr>
        <w:drawing>
          <wp:inline distT="0" distB="0" distL="0" distR="0" wp14:anchorId="61AF2F4A" wp14:editId="6BED0260">
            <wp:extent cx="5828608" cy="2630805"/>
            <wp:effectExtent l="0" t="0" r="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6203" cy="266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03BF" w:rsidRPr="006D0376" w:rsidSect="00A2113F">
      <w:footerReference w:type="even" r:id="rId18"/>
      <w:footerReference w:type="default" r:id="rId19"/>
      <w:pgSz w:w="16840" w:h="11900" w:orient="landscape"/>
      <w:pgMar w:top="1080" w:right="1440" w:bottom="1080" w:left="1440" w:header="567" w:footer="113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0ADECF2" w14:textId="77777777" w:rsidR="00D90F66" w:rsidRDefault="00D90F66" w:rsidP="00340624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2F12F97F" w14:textId="77777777" w:rsidR="00D90F66" w:rsidRDefault="00D90F66" w:rsidP="00340624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Liberation Serif">
    <w:altName w:val="Times New Roman"/>
    <w:charset w:val="01"/>
    <w:family w:val="roman"/>
    <w:pitch w:val="variable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Mangal">
    <w:altName w:val="Devanagari Sangam MN"/>
    <w:panose1 w:val="000000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FAF170" w14:textId="77777777" w:rsidR="00A2113F" w:rsidRDefault="00A2113F" w:rsidP="00510F72">
    <w:pPr>
      <w:pStyle w:val="Footer"/>
      <w:framePr w:wrap="none" w:vAnchor="text" w:hAnchor="margin" w:y="1"/>
      <w:rPr>
        <w:rStyle w:val="PageNumber"/>
        <w:rFonts w:hint="eastAsia"/>
      </w:rPr>
    </w:pPr>
    <w:r>
      <w:rPr>
        <w:rStyle w:val="PageNumber"/>
        <w:rFonts w:hint="eastAsia"/>
      </w:rPr>
      <w:fldChar w:fldCharType="begin"/>
    </w:r>
    <w:r>
      <w:rPr>
        <w:rStyle w:val="PageNumber"/>
        <w:rFonts w:hint="eastAsia"/>
      </w:rPr>
      <w:instrText xml:space="preserve">PAGE  </w:instrText>
    </w:r>
    <w:r>
      <w:rPr>
        <w:rStyle w:val="PageNumber"/>
        <w:rFonts w:hint="eastAsia"/>
      </w:rPr>
      <w:fldChar w:fldCharType="end"/>
    </w:r>
  </w:p>
  <w:p w14:paraId="262EF542" w14:textId="77777777" w:rsidR="00A2113F" w:rsidRDefault="00A2113F" w:rsidP="00A2113F">
    <w:pPr>
      <w:pStyle w:val="Footer"/>
      <w:framePr w:wrap="none" w:vAnchor="text" w:hAnchor="margin" w:y="1"/>
      <w:ind w:firstLine="360"/>
      <w:rPr>
        <w:rStyle w:val="PageNumber"/>
        <w:rFonts w:hint="eastAsia"/>
      </w:rPr>
    </w:pPr>
    <w:r>
      <w:rPr>
        <w:rStyle w:val="PageNumber"/>
        <w:rFonts w:hint="eastAsia"/>
      </w:rPr>
      <w:fldChar w:fldCharType="begin"/>
    </w:r>
    <w:r>
      <w:rPr>
        <w:rStyle w:val="PageNumber"/>
        <w:rFonts w:hint="eastAsia"/>
      </w:rPr>
      <w:instrText xml:space="preserve">PAGE  </w:instrText>
    </w:r>
    <w:r>
      <w:rPr>
        <w:rStyle w:val="PageNumber"/>
        <w:rFonts w:hint="eastAsia"/>
      </w:rPr>
      <w:fldChar w:fldCharType="end"/>
    </w:r>
  </w:p>
  <w:p w14:paraId="691BBD1C" w14:textId="77777777" w:rsidR="00A2113F" w:rsidRDefault="00A2113F" w:rsidP="00A2113F">
    <w:pPr>
      <w:pStyle w:val="Footer"/>
      <w:framePr w:wrap="none" w:vAnchor="text" w:hAnchor="margin" w:y="1"/>
      <w:ind w:firstLine="360"/>
      <w:rPr>
        <w:rStyle w:val="PageNumber"/>
        <w:rFonts w:hint="eastAsia"/>
      </w:rPr>
    </w:pPr>
    <w:r>
      <w:rPr>
        <w:rStyle w:val="PageNumber"/>
        <w:rFonts w:hint="eastAsia"/>
      </w:rPr>
      <w:fldChar w:fldCharType="begin"/>
    </w:r>
    <w:r>
      <w:rPr>
        <w:rStyle w:val="PageNumber"/>
        <w:rFonts w:hint="eastAsia"/>
      </w:rPr>
      <w:instrText xml:space="preserve">PAGE  </w:instrText>
    </w:r>
    <w:r>
      <w:rPr>
        <w:rStyle w:val="PageNumber"/>
        <w:rFonts w:hint="eastAsia"/>
      </w:rPr>
      <w:fldChar w:fldCharType="end"/>
    </w:r>
  </w:p>
  <w:p w14:paraId="602AD60B" w14:textId="77777777" w:rsidR="00A2113F" w:rsidRDefault="00A2113F" w:rsidP="00A2113F">
    <w:pPr>
      <w:pStyle w:val="Footer"/>
      <w:ind w:firstLine="360"/>
      <w:rPr>
        <w:rFonts w:hint="eastAsia"/>
      </w:rPr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1EBD3C" w14:textId="77777777" w:rsidR="00A2113F" w:rsidRPr="00A911FC" w:rsidRDefault="00A2113F" w:rsidP="00510F72">
    <w:pPr>
      <w:pStyle w:val="Footer"/>
      <w:framePr w:wrap="none" w:vAnchor="text" w:hAnchor="margin" w:y="1"/>
      <w:rPr>
        <w:rStyle w:val="PageNumber"/>
        <w:rFonts w:asciiTheme="minorHAnsi" w:eastAsiaTheme="minorHAnsi" w:hAnsiTheme="minorHAnsi"/>
        <w:sz w:val="24"/>
        <w:szCs w:val="24"/>
      </w:rPr>
    </w:pPr>
    <w:r w:rsidRPr="00A911FC">
      <w:rPr>
        <w:rStyle w:val="PageNumber"/>
        <w:rFonts w:asciiTheme="minorHAnsi" w:eastAsiaTheme="minorHAnsi" w:hAnsiTheme="minorHAnsi" w:hint="eastAsia"/>
        <w:sz w:val="24"/>
        <w:szCs w:val="24"/>
      </w:rPr>
      <w:fldChar w:fldCharType="begin"/>
    </w:r>
    <w:r w:rsidRPr="00A911FC">
      <w:rPr>
        <w:rStyle w:val="PageNumber"/>
        <w:rFonts w:asciiTheme="minorHAnsi" w:eastAsiaTheme="minorHAnsi" w:hAnsiTheme="minorHAnsi" w:hint="eastAsia"/>
        <w:sz w:val="24"/>
        <w:szCs w:val="24"/>
      </w:rPr>
      <w:instrText xml:space="preserve">PAGE  </w:instrText>
    </w:r>
    <w:r w:rsidRPr="00A911FC">
      <w:rPr>
        <w:rStyle w:val="PageNumber"/>
        <w:rFonts w:asciiTheme="minorHAnsi" w:eastAsiaTheme="minorHAnsi" w:hAnsiTheme="minorHAnsi" w:hint="eastAsia"/>
        <w:sz w:val="24"/>
        <w:szCs w:val="24"/>
      </w:rPr>
      <w:fldChar w:fldCharType="separate"/>
    </w:r>
    <w:r w:rsidR="00D90F66">
      <w:rPr>
        <w:rStyle w:val="PageNumber"/>
        <w:rFonts w:asciiTheme="minorHAnsi" w:eastAsiaTheme="minorHAnsi" w:hAnsiTheme="minorHAnsi"/>
        <w:noProof/>
        <w:sz w:val="24"/>
        <w:szCs w:val="24"/>
      </w:rPr>
      <w:t>1</w:t>
    </w:r>
    <w:r w:rsidRPr="00A911FC">
      <w:rPr>
        <w:rStyle w:val="PageNumber"/>
        <w:rFonts w:asciiTheme="minorHAnsi" w:eastAsiaTheme="minorHAnsi" w:hAnsiTheme="minorHAnsi" w:hint="eastAsia"/>
        <w:sz w:val="24"/>
        <w:szCs w:val="24"/>
      </w:rPr>
      <w:fldChar w:fldCharType="end"/>
    </w:r>
  </w:p>
  <w:p w14:paraId="19B767A6" w14:textId="5DD9CC16" w:rsidR="00A2113F" w:rsidRDefault="00A2113F" w:rsidP="00A2113F">
    <w:pPr>
      <w:pStyle w:val="Footer"/>
      <w:ind w:firstLine="360"/>
      <w:jc w:val="center"/>
      <w:rPr>
        <w:rFonts w:hint="eastAsia"/>
      </w:rPr>
    </w:pPr>
    <w:r>
      <w:tab/>
    </w:r>
    <w:r>
      <w:tab/>
    </w:r>
    <w:r>
      <w:tab/>
    </w:r>
    <w:r>
      <w:tab/>
    </w:r>
    <w:r>
      <w:tab/>
      <w:t xml:space="preserve">   </w:t>
    </w:r>
    <w:r>
      <w:rPr>
        <w:noProof/>
        <w:lang w:eastAsia="en-US" w:bidi="ar-SA"/>
      </w:rPr>
      <w:drawing>
        <wp:inline distT="0" distB="0" distL="0" distR="0" wp14:anchorId="43B4ACBA" wp14:editId="0553254E">
          <wp:extent cx="2441855" cy="308661"/>
          <wp:effectExtent l="0" t="0" r="0" b="0"/>
          <wp:docPr id="89" name="图片 8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 样式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20858" cy="33128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6440F183" w14:textId="5BE92182" w:rsidR="00A2113F" w:rsidRDefault="00A2113F" w:rsidP="00A2113F">
    <w:pPr>
      <w:pStyle w:val="Footer"/>
      <w:ind w:firstLine="360"/>
      <w:jc w:val="both"/>
      <w:rPr>
        <w:rFonts w:hint="eastAsia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55808DF" w14:textId="77777777" w:rsidR="00D90F66" w:rsidRDefault="00D90F66" w:rsidP="00340624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775B90D4" w14:textId="77777777" w:rsidR="00D90F66" w:rsidRDefault="00D90F66" w:rsidP="00340624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E60AED"/>
    <w:multiLevelType w:val="hybridMultilevel"/>
    <w:tmpl w:val="BFE65FC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9446233"/>
    <w:multiLevelType w:val="multilevel"/>
    <w:tmpl w:val="F84C4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427D6F3A"/>
    <w:multiLevelType w:val="multilevel"/>
    <w:tmpl w:val="C1649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48134CA0"/>
    <w:multiLevelType w:val="multilevel"/>
    <w:tmpl w:val="A9DAA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577C742E"/>
    <w:multiLevelType w:val="hybridMultilevel"/>
    <w:tmpl w:val="97760B2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63782F10"/>
    <w:multiLevelType w:val="multilevel"/>
    <w:tmpl w:val="5A722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77EB5152"/>
    <w:multiLevelType w:val="hybridMultilevel"/>
    <w:tmpl w:val="342A91B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7F110147"/>
    <w:multiLevelType w:val="multilevel"/>
    <w:tmpl w:val="46301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1"/>
  </w:num>
  <w:num w:numId="3">
    <w:abstractNumId w:val="5"/>
  </w:num>
  <w:num w:numId="4">
    <w:abstractNumId w:val="3"/>
  </w:num>
  <w:num w:numId="5">
    <w:abstractNumId w:val="2"/>
  </w:num>
  <w:num w:numId="6">
    <w:abstractNumId w:val="4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131078" w:nlCheck="1" w:checkStyle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57C1"/>
    <w:rsid w:val="00002DD2"/>
    <w:rsid w:val="00007F8A"/>
    <w:rsid w:val="0003500A"/>
    <w:rsid w:val="00082845"/>
    <w:rsid w:val="00095D32"/>
    <w:rsid w:val="000C5233"/>
    <w:rsid w:val="00191EAD"/>
    <w:rsid w:val="00194D4C"/>
    <w:rsid w:val="001B4C20"/>
    <w:rsid w:val="001E6BE5"/>
    <w:rsid w:val="002617A9"/>
    <w:rsid w:val="00290EF2"/>
    <w:rsid w:val="002C6283"/>
    <w:rsid w:val="00340624"/>
    <w:rsid w:val="00395B14"/>
    <w:rsid w:val="003C075C"/>
    <w:rsid w:val="00467C55"/>
    <w:rsid w:val="004D3EBB"/>
    <w:rsid w:val="004F16C0"/>
    <w:rsid w:val="004F498C"/>
    <w:rsid w:val="00556FE3"/>
    <w:rsid w:val="005D639C"/>
    <w:rsid w:val="00647E6C"/>
    <w:rsid w:val="00680CFD"/>
    <w:rsid w:val="006A4F0A"/>
    <w:rsid w:val="006D0376"/>
    <w:rsid w:val="007017B3"/>
    <w:rsid w:val="00724E69"/>
    <w:rsid w:val="00760E11"/>
    <w:rsid w:val="007703BF"/>
    <w:rsid w:val="0081624B"/>
    <w:rsid w:val="008D58B8"/>
    <w:rsid w:val="008E6603"/>
    <w:rsid w:val="00915A1F"/>
    <w:rsid w:val="00921D86"/>
    <w:rsid w:val="00922A68"/>
    <w:rsid w:val="0093461F"/>
    <w:rsid w:val="009625A4"/>
    <w:rsid w:val="009B1C8F"/>
    <w:rsid w:val="009B7C29"/>
    <w:rsid w:val="009C7127"/>
    <w:rsid w:val="00A2113F"/>
    <w:rsid w:val="00A325A9"/>
    <w:rsid w:val="00A911FC"/>
    <w:rsid w:val="00AD4E84"/>
    <w:rsid w:val="00B64E05"/>
    <w:rsid w:val="00B90C2E"/>
    <w:rsid w:val="00BC57C1"/>
    <w:rsid w:val="00D6348E"/>
    <w:rsid w:val="00D7511D"/>
    <w:rsid w:val="00D90F66"/>
    <w:rsid w:val="00DB3328"/>
    <w:rsid w:val="00E351AA"/>
    <w:rsid w:val="00E52A48"/>
    <w:rsid w:val="00ED18BF"/>
    <w:rsid w:val="00ED322A"/>
    <w:rsid w:val="00FD3FBD"/>
    <w:rsid w:val="00FD7821"/>
    <w:rsid w:val="00FE0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019C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BC57C1"/>
    <w:pPr>
      <w:spacing w:after="140" w:line="288" w:lineRule="auto"/>
    </w:pPr>
    <w:rPr>
      <w:rFonts w:ascii="Liberation Serif" w:hAnsi="Liberation Serif" w:cs="Arial Unicode MS"/>
      <w:kern w:val="0"/>
      <w:lang w:bidi="hi-IN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002DD2"/>
    <w:pPr>
      <w:keepNext/>
      <w:keepLines/>
      <w:snapToGrid w:val="0"/>
      <w:spacing w:after="100" w:line="360" w:lineRule="auto"/>
      <w:outlineLvl w:val="1"/>
    </w:pPr>
    <w:rPr>
      <w:rFonts w:asciiTheme="majorHAnsi" w:eastAsia="DengXian" w:hAnsiTheme="majorHAnsi" w:cs="Mangal"/>
      <w:sz w:val="32"/>
      <w:szCs w:val="29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02DD2"/>
    <w:pPr>
      <w:keepNext/>
      <w:keepLines/>
      <w:adjustRightInd w:val="0"/>
      <w:snapToGrid w:val="0"/>
      <w:spacing w:after="100" w:line="360" w:lineRule="auto"/>
      <w:outlineLvl w:val="2"/>
    </w:pPr>
    <w:rPr>
      <w:rFonts w:ascii="SimSun" w:eastAsia="DengXian" w:hAnsi="SimSun" w:cs="Times New Roman"/>
      <w:sz w:val="28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02DD2"/>
    <w:rPr>
      <w:rFonts w:asciiTheme="majorHAnsi" w:eastAsia="DengXian" w:hAnsiTheme="majorHAnsi" w:cs="Mangal"/>
      <w:kern w:val="0"/>
      <w:sz w:val="32"/>
      <w:szCs w:val="29"/>
      <w:lang w:bidi="hi-IN"/>
    </w:rPr>
  </w:style>
  <w:style w:type="character" w:customStyle="1" w:styleId="Heading3Char">
    <w:name w:val="Heading 3 Char"/>
    <w:basedOn w:val="DefaultParagraphFont"/>
    <w:link w:val="Heading3"/>
    <w:uiPriority w:val="9"/>
    <w:rsid w:val="00002DD2"/>
    <w:rPr>
      <w:rFonts w:ascii="SimSun" w:eastAsia="DengXian" w:hAnsi="SimSun" w:cs="Times New Roman"/>
      <w:kern w:val="0"/>
      <w:sz w:val="28"/>
      <w:szCs w:val="29"/>
      <w:lang w:bidi="hi-IN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BC57C1"/>
    <w:rPr>
      <w:rFonts w:ascii="宋体" w:eastAsia="宋体" w:cs="Mangal"/>
      <w:szCs w:val="21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C57C1"/>
    <w:rPr>
      <w:rFonts w:ascii="宋体" w:eastAsia="宋体" w:hAnsi="Liberation Serif" w:cs="Mangal"/>
      <w:kern w:val="0"/>
      <w:szCs w:val="21"/>
      <w:lang w:bidi="hi-IN"/>
    </w:rPr>
  </w:style>
  <w:style w:type="character" w:styleId="Strong">
    <w:name w:val="Strong"/>
    <w:basedOn w:val="DefaultParagraphFont"/>
    <w:uiPriority w:val="22"/>
    <w:qFormat/>
    <w:rsid w:val="001B4C2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B4C20"/>
    <w:pPr>
      <w:spacing w:before="100" w:beforeAutospacing="1" w:after="100" w:afterAutospacing="1" w:line="240" w:lineRule="auto"/>
    </w:pPr>
    <w:rPr>
      <w:rFonts w:ascii="Times New Roman" w:hAnsi="Times New Roman" w:cs="Times New Roman"/>
      <w:lang w:bidi="ar-SA"/>
    </w:rPr>
  </w:style>
  <w:style w:type="paragraph" w:styleId="ListParagraph">
    <w:name w:val="List Paragraph"/>
    <w:basedOn w:val="Normal"/>
    <w:uiPriority w:val="34"/>
    <w:qFormat/>
    <w:rsid w:val="00921D86"/>
    <w:pPr>
      <w:ind w:firstLineChars="200" w:firstLine="420"/>
    </w:pPr>
    <w:rPr>
      <w:rFonts w:cs="Mangal"/>
      <w:szCs w:val="21"/>
    </w:rPr>
  </w:style>
  <w:style w:type="paragraph" w:customStyle="1" w:styleId="a">
    <w:name w:val="描述文字"/>
    <w:basedOn w:val="Normal"/>
    <w:autoRedefine/>
    <w:qFormat/>
    <w:rsid w:val="003C075C"/>
    <w:pPr>
      <w:adjustRightInd w:val="0"/>
      <w:snapToGrid w:val="0"/>
      <w:spacing w:after="0" w:line="360" w:lineRule="auto"/>
      <w:ind w:firstLineChars="200" w:firstLine="420"/>
    </w:pPr>
    <w:rPr>
      <w:rFonts w:ascii="MS Mincho" w:eastAsia="DengXian" w:hAnsi="MS Mincho" w:cs="MS Mincho"/>
      <w:noProof/>
      <w:color w:val="333333"/>
      <w:sz w:val="21"/>
      <w:shd w:val="clear" w:color="auto" w:fill="FFFFFF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3406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rFonts w:cs="Mangal"/>
      <w:sz w:val="18"/>
      <w:szCs w:val="16"/>
    </w:rPr>
  </w:style>
  <w:style w:type="character" w:customStyle="1" w:styleId="HeaderChar">
    <w:name w:val="Header Char"/>
    <w:basedOn w:val="DefaultParagraphFont"/>
    <w:link w:val="Header"/>
    <w:uiPriority w:val="99"/>
    <w:rsid w:val="00340624"/>
    <w:rPr>
      <w:rFonts w:ascii="Liberation Serif" w:hAnsi="Liberation Serif" w:cs="Mangal"/>
      <w:kern w:val="0"/>
      <w:sz w:val="18"/>
      <w:szCs w:val="16"/>
      <w:lang w:bidi="hi-IN"/>
    </w:rPr>
  </w:style>
  <w:style w:type="paragraph" w:styleId="Footer">
    <w:name w:val="footer"/>
    <w:basedOn w:val="Normal"/>
    <w:link w:val="FooterChar"/>
    <w:uiPriority w:val="99"/>
    <w:unhideWhenUsed/>
    <w:rsid w:val="00340624"/>
    <w:pPr>
      <w:tabs>
        <w:tab w:val="center" w:pos="4153"/>
        <w:tab w:val="right" w:pos="8306"/>
      </w:tabs>
      <w:snapToGrid w:val="0"/>
      <w:spacing w:line="240" w:lineRule="auto"/>
    </w:pPr>
    <w:rPr>
      <w:rFonts w:cs="Mangal"/>
      <w:sz w:val="18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340624"/>
    <w:rPr>
      <w:rFonts w:ascii="Liberation Serif" w:hAnsi="Liberation Serif" w:cs="Mangal"/>
      <w:kern w:val="0"/>
      <w:sz w:val="18"/>
      <w:szCs w:val="16"/>
      <w:lang w:bidi="hi-IN"/>
    </w:rPr>
  </w:style>
  <w:style w:type="paragraph" w:styleId="NoSpacing">
    <w:name w:val="No Spacing"/>
    <w:uiPriority w:val="1"/>
    <w:qFormat/>
    <w:rsid w:val="003C075C"/>
    <w:rPr>
      <w:rFonts w:ascii="Liberation Serif" w:hAnsi="Liberation Serif" w:cs="Mangal"/>
      <w:kern w:val="0"/>
      <w:szCs w:val="21"/>
      <w:lang w:bidi="hi-IN"/>
    </w:rPr>
  </w:style>
  <w:style w:type="character" w:styleId="PageNumber">
    <w:name w:val="page number"/>
    <w:basedOn w:val="DefaultParagraphFont"/>
    <w:uiPriority w:val="99"/>
    <w:semiHidden/>
    <w:unhideWhenUsed/>
    <w:rsid w:val="00A211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0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55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9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96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9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15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1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34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8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20640">
              <w:marLeft w:val="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666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4954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661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350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if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3.tiff"/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tiff"/><Relationship Id="rId18" Type="http://schemas.openxmlformats.org/officeDocument/2006/relationships/footer" Target="footer1.xml"/><Relationship Id="rId19" Type="http://schemas.openxmlformats.org/officeDocument/2006/relationships/footer" Target="footer2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72835B7-1E97-0C47-927E-718175AFF2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11</Pages>
  <Words>201</Words>
  <Characters>1147</Characters>
  <Application>Microsoft Macintosh Word</Application>
  <DocSecurity>0</DocSecurity>
  <Lines>9</Lines>
  <Paragraphs>2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7</vt:i4>
      </vt:variant>
    </vt:vector>
  </HeadingPairs>
  <TitlesOfParts>
    <vt:vector size="8" baseType="lpstr">
      <vt:lpstr/>
      <vt:lpstr>    4  IT运营分析</vt:lpstr>
      <vt:lpstr>        容量的含义</vt:lpstr>
      <vt:lpstr>        4.1 容量概览</vt:lpstr>
      <vt:lpstr>        4.2 应用容量</vt:lpstr>
      <vt:lpstr>        4.3 主机容量</vt:lpstr>
      <vt:lpstr>        4.4 可用性概览</vt:lpstr>
      <vt:lpstr>        4.5 可用性设置</vt:lpstr>
    </vt:vector>
  </TitlesOfParts>
  <LinksUpToDate>false</LinksUpToDate>
  <CharactersWithSpaces>1346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Office</cp:lastModifiedBy>
  <cp:revision>7</cp:revision>
  <cp:lastPrinted>2016-08-03T04:18:00Z</cp:lastPrinted>
  <dcterms:created xsi:type="dcterms:W3CDTF">2016-08-31T02:27:00Z</dcterms:created>
  <dcterms:modified xsi:type="dcterms:W3CDTF">2016-09-18T10:09:00Z</dcterms:modified>
</cp:coreProperties>
</file>